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63" w:rsidRPr="00DF1863" w:rsidRDefault="000424DF" w:rsidP="00DF1863">
      <w:pPr>
        <w:spacing w:line="360" w:lineRule="auto"/>
        <w:rPr>
          <w:sz w:val="24"/>
          <w:szCs w:val="24"/>
        </w:rPr>
      </w:pPr>
      <w:r w:rsidRPr="00F6594F">
        <w:rPr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58240" behindDoc="1" locked="0" layoutInCell="1" allowOverlap="1" wp14:anchorId="61CFF809" wp14:editId="026B4AD0">
            <wp:simplePos x="0" y="0"/>
            <wp:positionH relativeFrom="column">
              <wp:posOffset>5172075</wp:posOffset>
            </wp:positionH>
            <wp:positionV relativeFrom="paragraph">
              <wp:posOffset>-57150</wp:posOffset>
            </wp:positionV>
            <wp:extent cx="933450" cy="1790700"/>
            <wp:effectExtent l="0" t="0" r="0" b="0"/>
            <wp:wrapTight wrapText="bothSides">
              <wp:wrapPolygon edited="0">
                <wp:start x="12343" y="0"/>
                <wp:lineTo x="4408" y="460"/>
                <wp:lineTo x="882" y="1609"/>
                <wp:lineTo x="0" y="4136"/>
                <wp:lineTo x="0" y="5055"/>
                <wp:lineTo x="11461" y="7353"/>
                <wp:lineTo x="7935" y="7353"/>
                <wp:lineTo x="3086" y="9651"/>
                <wp:lineTo x="3086" y="11719"/>
                <wp:lineTo x="7053" y="14706"/>
                <wp:lineTo x="5731" y="15855"/>
                <wp:lineTo x="5731" y="16545"/>
                <wp:lineTo x="7935" y="21370"/>
                <wp:lineTo x="16751" y="21370"/>
                <wp:lineTo x="17633" y="18383"/>
                <wp:lineTo x="19396" y="16774"/>
                <wp:lineTo x="18073" y="15626"/>
                <wp:lineTo x="12784" y="14706"/>
                <wp:lineTo x="15869" y="14706"/>
                <wp:lineTo x="18955" y="12638"/>
                <wp:lineTo x="18073" y="11030"/>
                <wp:lineTo x="15429" y="7353"/>
                <wp:lineTo x="21159" y="6664"/>
                <wp:lineTo x="21159" y="4596"/>
                <wp:lineTo x="14988" y="3677"/>
                <wp:lineTo x="17633" y="0"/>
                <wp:lineTo x="12343" y="0"/>
              </wp:wrapPolygon>
            </wp:wrapTight>
            <wp:docPr id="1" name="Picture 1" descr="C:\Users\100448902\AppData\Local\Microsoft\Windows\Temporary Internet Files\Content.IE5\PC2MRGU2\MC9003513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0448902\AppData\Local\Microsoft\Windows\Temporary Internet Files\Content.IE5\PC2MRGU2\MC90035136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863" w:rsidRPr="00F6594F">
        <w:rPr>
          <w:b/>
          <w:sz w:val="24"/>
          <w:szCs w:val="24"/>
        </w:rPr>
        <w:t>Name</w:t>
      </w:r>
      <w:r w:rsidR="00DF1863" w:rsidRPr="00DF1863">
        <w:rPr>
          <w:sz w:val="24"/>
          <w:szCs w:val="24"/>
        </w:rPr>
        <w:t>:</w:t>
      </w:r>
      <w:r w:rsidR="00455BB4">
        <w:rPr>
          <w:sz w:val="24"/>
          <w:szCs w:val="24"/>
        </w:rPr>
        <w:t xml:space="preserve"> </w:t>
      </w:r>
      <w:r w:rsidR="00DF1863" w:rsidRPr="00DF1863">
        <w:rPr>
          <w:sz w:val="24"/>
          <w:szCs w:val="24"/>
        </w:rPr>
        <w:t>_</w:t>
      </w:r>
      <w:r>
        <w:rPr>
          <w:sz w:val="24"/>
          <w:szCs w:val="24"/>
        </w:rPr>
        <w:t>__________________________</w:t>
      </w:r>
      <w:r w:rsidR="00DF1863" w:rsidRPr="00DF1863">
        <w:rPr>
          <w:sz w:val="24"/>
          <w:szCs w:val="24"/>
        </w:rPr>
        <w:tab/>
      </w:r>
      <w:r w:rsidR="00DF1863" w:rsidRPr="00DF1863">
        <w:rPr>
          <w:sz w:val="24"/>
          <w:szCs w:val="24"/>
        </w:rPr>
        <w:tab/>
      </w:r>
      <w:r w:rsidR="00DF1863" w:rsidRPr="00F6594F">
        <w:rPr>
          <w:b/>
          <w:sz w:val="24"/>
          <w:szCs w:val="24"/>
        </w:rPr>
        <w:t>Date</w:t>
      </w:r>
      <w:r w:rsidR="00DF1863" w:rsidRPr="00DF1863">
        <w:rPr>
          <w:sz w:val="24"/>
          <w:szCs w:val="24"/>
        </w:rPr>
        <w:t>:</w:t>
      </w:r>
      <w:r w:rsidR="00455BB4">
        <w:rPr>
          <w:sz w:val="24"/>
          <w:szCs w:val="24"/>
        </w:rPr>
        <w:t xml:space="preserve"> </w:t>
      </w:r>
      <w:r w:rsidR="00DF1863" w:rsidRPr="00DF1863">
        <w:rPr>
          <w:sz w:val="24"/>
          <w:szCs w:val="24"/>
        </w:rPr>
        <w:t>_________________</w:t>
      </w:r>
    </w:p>
    <w:p w:rsidR="00DF1863" w:rsidRPr="00DF1863" w:rsidRDefault="00DF1863" w:rsidP="00DF1863">
      <w:pPr>
        <w:spacing w:line="360" w:lineRule="auto"/>
        <w:jc w:val="center"/>
        <w:rPr>
          <w:b/>
          <w:sz w:val="32"/>
          <w:szCs w:val="32"/>
        </w:rPr>
      </w:pPr>
      <w:r w:rsidRPr="00DF1863">
        <w:rPr>
          <w:b/>
          <w:sz w:val="32"/>
          <w:szCs w:val="32"/>
        </w:rPr>
        <w:t>Plant Hormone Activity</w:t>
      </w:r>
    </w:p>
    <w:p w:rsidR="00F6594F" w:rsidRDefault="00CE0949" w:rsidP="00DF1863">
      <w:pPr>
        <w:rPr>
          <w:sz w:val="24"/>
          <w:szCs w:val="24"/>
        </w:rPr>
      </w:pPr>
      <w:r>
        <w:rPr>
          <w:sz w:val="24"/>
          <w:szCs w:val="24"/>
        </w:rPr>
        <w:t>Refer to your notes to a</w:t>
      </w:r>
      <w:r w:rsidR="00DF1863">
        <w:rPr>
          <w:sz w:val="24"/>
          <w:szCs w:val="24"/>
        </w:rPr>
        <w:t>nswer the following questions</w:t>
      </w:r>
      <w:r>
        <w:rPr>
          <w:sz w:val="24"/>
          <w:szCs w:val="24"/>
        </w:rPr>
        <w:t xml:space="preserve"> in </w:t>
      </w:r>
      <w:r w:rsidRPr="00CE0949">
        <w:rPr>
          <w:sz w:val="24"/>
          <w:szCs w:val="24"/>
          <w:u w:val="single"/>
        </w:rPr>
        <w:t>full sentences</w:t>
      </w:r>
      <w:r w:rsidR="00F6594F">
        <w:rPr>
          <w:sz w:val="24"/>
          <w:szCs w:val="24"/>
        </w:rPr>
        <w:t xml:space="preserve">. </w:t>
      </w:r>
    </w:p>
    <w:p w:rsidR="00DF1863" w:rsidRPr="00CE0949" w:rsidRDefault="00DF1863" w:rsidP="00DF1863">
      <w:pPr>
        <w:rPr>
          <w:b/>
          <w:sz w:val="24"/>
          <w:szCs w:val="24"/>
        </w:rPr>
      </w:pPr>
      <w:r w:rsidRPr="00CE0949">
        <w:rPr>
          <w:b/>
          <w:sz w:val="24"/>
          <w:szCs w:val="24"/>
        </w:rPr>
        <w:t xml:space="preserve">Knowledge and Understanding </w:t>
      </w:r>
    </w:p>
    <w:p w:rsidR="00DF1863" w:rsidRPr="00DF1863" w:rsidRDefault="00DF1863" w:rsidP="00DF1863">
      <w:pPr>
        <w:rPr>
          <w:sz w:val="24"/>
          <w:szCs w:val="24"/>
        </w:rPr>
      </w:pPr>
      <w:r w:rsidRPr="00DF1863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What </w:t>
      </w:r>
      <w:r w:rsidRPr="00DF1863">
        <w:rPr>
          <w:sz w:val="24"/>
          <w:szCs w:val="24"/>
        </w:rPr>
        <w:t>prob</w:t>
      </w:r>
      <w:r>
        <w:rPr>
          <w:sz w:val="24"/>
          <w:szCs w:val="24"/>
        </w:rPr>
        <w:t xml:space="preserve">lem would a plant have if it did not have enough </w:t>
      </w:r>
      <w:r w:rsidRPr="00DF1863">
        <w:rPr>
          <w:sz w:val="24"/>
          <w:szCs w:val="24"/>
        </w:rPr>
        <w:t>gibberellins?</w:t>
      </w:r>
      <w:r>
        <w:rPr>
          <w:sz w:val="24"/>
          <w:szCs w:val="24"/>
        </w:rPr>
        <w:t xml:space="preserve"> Explain.</w:t>
      </w:r>
    </w:p>
    <w:p w:rsidR="00DF1863" w:rsidRDefault="00DF1863" w:rsidP="00DF186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1863" w:rsidRPr="00DF1863" w:rsidRDefault="00E1575F" w:rsidP="00DF186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DF1863" w:rsidRPr="00DF1863">
        <w:rPr>
          <w:sz w:val="24"/>
          <w:szCs w:val="24"/>
        </w:rPr>
        <w:t xml:space="preserve">. </w:t>
      </w:r>
      <w:r>
        <w:rPr>
          <w:sz w:val="24"/>
          <w:szCs w:val="24"/>
        </w:rPr>
        <w:t>How are</w:t>
      </w:r>
      <w:r w:rsidR="00DF1863" w:rsidRPr="00DF1863">
        <w:rPr>
          <w:sz w:val="24"/>
          <w:szCs w:val="24"/>
        </w:rPr>
        <w:t xml:space="preserve"> </w:t>
      </w:r>
      <w:proofErr w:type="spellStart"/>
      <w:r w:rsidR="00DF1863" w:rsidRPr="00DF1863">
        <w:rPr>
          <w:sz w:val="24"/>
          <w:szCs w:val="24"/>
        </w:rPr>
        <w:t>cytokinins</w:t>
      </w:r>
      <w:proofErr w:type="spellEnd"/>
      <w:r w:rsidR="00DF1863" w:rsidRPr="00DF18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used commercially </w:t>
      </w:r>
      <w:r w:rsidR="00DF1863" w:rsidRPr="00DF1863">
        <w:rPr>
          <w:sz w:val="24"/>
          <w:szCs w:val="24"/>
        </w:rPr>
        <w:t>in tissue cultures in biotechnology</w:t>
      </w:r>
      <w:r>
        <w:rPr>
          <w:sz w:val="24"/>
          <w:szCs w:val="24"/>
        </w:rPr>
        <w:t xml:space="preserve"> labs?</w:t>
      </w:r>
    </w:p>
    <w:p w:rsidR="00E1575F" w:rsidRDefault="00E1575F" w:rsidP="00DF1863">
      <w:pPr>
        <w:rPr>
          <w:sz w:val="24"/>
          <w:szCs w:val="24"/>
        </w:rPr>
      </w:pPr>
      <w:r w:rsidRPr="00E1575F">
        <w:rPr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</w:t>
      </w:r>
    </w:p>
    <w:p w:rsidR="00E1575F" w:rsidRPr="00E1575F" w:rsidRDefault="00E1575F" w:rsidP="00E1575F">
      <w:pPr>
        <w:rPr>
          <w:sz w:val="24"/>
          <w:szCs w:val="24"/>
        </w:rPr>
      </w:pPr>
      <w:r w:rsidRPr="00E1575F">
        <w:rPr>
          <w:sz w:val="24"/>
          <w:szCs w:val="24"/>
        </w:rPr>
        <w:t>3. List the</w:t>
      </w:r>
      <w:r w:rsidR="00BB0170">
        <w:rPr>
          <w:sz w:val="24"/>
          <w:szCs w:val="24"/>
        </w:rPr>
        <w:t xml:space="preserve"> three</w:t>
      </w:r>
      <w:r w:rsidRPr="00E1575F">
        <w:rPr>
          <w:sz w:val="24"/>
          <w:szCs w:val="24"/>
        </w:rPr>
        <w:t xml:space="preserve"> advantages that </w:t>
      </w:r>
      <w:proofErr w:type="spellStart"/>
      <w:r w:rsidRPr="00E1575F">
        <w:rPr>
          <w:sz w:val="24"/>
          <w:szCs w:val="24"/>
        </w:rPr>
        <w:t>abscisic</w:t>
      </w:r>
      <w:proofErr w:type="spellEnd"/>
      <w:r w:rsidRPr="00E1575F">
        <w:rPr>
          <w:sz w:val="24"/>
          <w:szCs w:val="24"/>
        </w:rPr>
        <w:t xml:space="preserve"> acid gives a plant. Explain when these advantages</w:t>
      </w:r>
      <w:r w:rsidR="00CE0949">
        <w:rPr>
          <w:sz w:val="24"/>
          <w:szCs w:val="24"/>
        </w:rPr>
        <w:t xml:space="preserve"> might be particularly valuable.</w:t>
      </w:r>
    </w:p>
    <w:p w:rsidR="00E1575F" w:rsidRDefault="00E1575F" w:rsidP="00E1575F">
      <w:pPr>
        <w:rPr>
          <w:sz w:val="24"/>
          <w:szCs w:val="24"/>
        </w:rPr>
      </w:pPr>
      <w:r w:rsidRPr="00E1575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1863" w:rsidRPr="00CE0949" w:rsidRDefault="00DF1863" w:rsidP="00DF1863">
      <w:pPr>
        <w:rPr>
          <w:b/>
          <w:sz w:val="24"/>
          <w:szCs w:val="24"/>
        </w:rPr>
      </w:pPr>
      <w:r w:rsidRPr="00CE0949">
        <w:rPr>
          <w:b/>
          <w:sz w:val="24"/>
          <w:szCs w:val="24"/>
        </w:rPr>
        <w:t>Inquiry</w:t>
      </w:r>
    </w:p>
    <w:p w:rsidR="00DF1863" w:rsidRDefault="001F0CB0" w:rsidP="00DF186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DF1863" w:rsidRPr="00DF1863">
        <w:rPr>
          <w:sz w:val="24"/>
          <w:szCs w:val="24"/>
        </w:rPr>
        <w:t>. Some people place fresh fruit in bags to increase the speed of</w:t>
      </w:r>
      <w:r>
        <w:rPr>
          <w:sz w:val="24"/>
          <w:szCs w:val="24"/>
        </w:rPr>
        <w:t xml:space="preserve"> </w:t>
      </w:r>
      <w:r w:rsidR="00DF1863" w:rsidRPr="00DF1863">
        <w:rPr>
          <w:sz w:val="24"/>
          <w:szCs w:val="24"/>
        </w:rPr>
        <w:t xml:space="preserve">ripening. Which </w:t>
      </w:r>
      <w:r>
        <w:rPr>
          <w:sz w:val="24"/>
          <w:szCs w:val="24"/>
        </w:rPr>
        <w:t>hormone</w:t>
      </w:r>
      <w:r w:rsidR="00DF1863" w:rsidRPr="00DF1863">
        <w:rPr>
          <w:sz w:val="24"/>
          <w:szCs w:val="24"/>
        </w:rPr>
        <w:t xml:space="preserve"> is being concentrated by this action</w:t>
      </w:r>
      <w:r>
        <w:rPr>
          <w:sz w:val="24"/>
          <w:szCs w:val="24"/>
        </w:rPr>
        <w:t xml:space="preserve"> </w:t>
      </w:r>
      <w:r w:rsidR="00DF1863" w:rsidRPr="00DF1863">
        <w:rPr>
          <w:sz w:val="24"/>
          <w:szCs w:val="24"/>
        </w:rPr>
        <w:t xml:space="preserve">and what three things </w:t>
      </w:r>
      <w:r>
        <w:rPr>
          <w:sz w:val="24"/>
          <w:szCs w:val="24"/>
        </w:rPr>
        <w:t>are</w:t>
      </w:r>
      <w:r w:rsidR="00CE0949">
        <w:rPr>
          <w:sz w:val="24"/>
          <w:szCs w:val="24"/>
        </w:rPr>
        <w:t xml:space="preserve"> influenced by this ho</w:t>
      </w:r>
      <w:r w:rsidR="00DF1863" w:rsidRPr="00DF1863">
        <w:rPr>
          <w:sz w:val="24"/>
          <w:szCs w:val="24"/>
        </w:rPr>
        <w:t>r</w:t>
      </w:r>
      <w:r w:rsidR="00CE0949">
        <w:rPr>
          <w:sz w:val="24"/>
          <w:szCs w:val="24"/>
        </w:rPr>
        <w:t>mone</w:t>
      </w:r>
      <w:r w:rsidR="00DF1863" w:rsidRPr="00DF1863">
        <w:rPr>
          <w:sz w:val="24"/>
          <w:szCs w:val="24"/>
        </w:rPr>
        <w:t>?</w:t>
      </w:r>
    </w:p>
    <w:p w:rsidR="001F0CB0" w:rsidRPr="00DF1863" w:rsidRDefault="001F0CB0" w:rsidP="00DF1863">
      <w:pPr>
        <w:rPr>
          <w:sz w:val="24"/>
          <w:szCs w:val="24"/>
        </w:rPr>
      </w:pPr>
      <w:r w:rsidRPr="001F0CB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1863" w:rsidRDefault="001F0CB0" w:rsidP="00DF1863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DF1863" w:rsidRPr="00DF1863">
        <w:rPr>
          <w:sz w:val="24"/>
          <w:szCs w:val="24"/>
        </w:rPr>
        <w:t>. Cold storage of fresh fruit often slows the ripening process. Explain</w:t>
      </w:r>
      <w:r>
        <w:rPr>
          <w:sz w:val="24"/>
          <w:szCs w:val="24"/>
        </w:rPr>
        <w:t xml:space="preserve"> </w:t>
      </w:r>
      <w:r w:rsidR="00DF1863" w:rsidRPr="00DF1863">
        <w:rPr>
          <w:sz w:val="24"/>
          <w:szCs w:val="24"/>
        </w:rPr>
        <w:t>what the colder temperatures must do in the plant.</w:t>
      </w:r>
    </w:p>
    <w:p w:rsidR="001F0CB0" w:rsidRDefault="001F0CB0" w:rsidP="00DF1863">
      <w:pPr>
        <w:rPr>
          <w:sz w:val="24"/>
          <w:szCs w:val="24"/>
        </w:rPr>
      </w:pPr>
      <w:r w:rsidRPr="001F0CB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2BB8" w:rsidRDefault="00932BB8" w:rsidP="003D2DE5">
      <w:pPr>
        <w:jc w:val="center"/>
        <w:rPr>
          <w:b/>
          <w:sz w:val="32"/>
          <w:szCs w:val="32"/>
        </w:rPr>
      </w:pPr>
    </w:p>
    <w:p w:rsidR="001F0CB0" w:rsidRPr="003D2DE5" w:rsidRDefault="003D2DE5" w:rsidP="003D2DE5">
      <w:pPr>
        <w:jc w:val="center"/>
        <w:rPr>
          <w:b/>
          <w:sz w:val="32"/>
          <w:szCs w:val="32"/>
        </w:rPr>
      </w:pPr>
      <w:r w:rsidRPr="003D2DE5">
        <w:rPr>
          <w:b/>
          <w:sz w:val="32"/>
          <w:szCs w:val="32"/>
        </w:rPr>
        <w:lastRenderedPageBreak/>
        <w:t>Plant Hormone Activity</w:t>
      </w:r>
    </w:p>
    <w:p w:rsidR="003D2DE5" w:rsidRDefault="003D2DE5" w:rsidP="003D2DE5">
      <w:pPr>
        <w:jc w:val="center"/>
        <w:rPr>
          <w:b/>
          <w:sz w:val="32"/>
          <w:szCs w:val="32"/>
        </w:rPr>
      </w:pPr>
      <w:r w:rsidRPr="003D2DE5">
        <w:rPr>
          <w:b/>
          <w:sz w:val="32"/>
          <w:szCs w:val="32"/>
        </w:rPr>
        <w:t xml:space="preserve">Answer Key </w:t>
      </w:r>
    </w:p>
    <w:p w:rsidR="003D2DE5" w:rsidRDefault="00A02D0F" w:rsidP="003D2DE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233046</wp:posOffset>
                </wp:positionV>
                <wp:extent cx="3867150" cy="7048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704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7.75pt;margin-top:18.35pt;width:304.5pt;height:55.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" fillcolor="white [3212]" strokecolor="black [3213]" strokeweight="2pt"/>
            </w:pict>
          </mc:Fallback>
        </mc:AlternateContent>
      </w:r>
    </w:p>
    <w:p w:rsidR="00A02D0F" w:rsidRPr="00A02D0F" w:rsidRDefault="00A02D0F" w:rsidP="00A02D0F">
      <w:pPr>
        <w:pStyle w:val="ListParagraph"/>
        <w:rPr>
          <w:b/>
          <w:sz w:val="24"/>
          <w:szCs w:val="24"/>
        </w:rPr>
      </w:pPr>
      <w:r w:rsidRPr="00A02D0F">
        <w:rPr>
          <w:b/>
          <w:sz w:val="24"/>
          <w:szCs w:val="24"/>
        </w:rPr>
        <w:t xml:space="preserve">Specific Curriculum Expectation </w:t>
      </w:r>
    </w:p>
    <w:p w:rsidR="00A02D0F" w:rsidRDefault="00A02D0F" w:rsidP="00A02D0F">
      <w:pPr>
        <w:pStyle w:val="ListParagraph"/>
        <w:rPr>
          <w:sz w:val="24"/>
          <w:szCs w:val="24"/>
        </w:rPr>
      </w:pPr>
      <w:r w:rsidRPr="00A02D0F">
        <w:rPr>
          <w:sz w:val="24"/>
          <w:szCs w:val="24"/>
        </w:rPr>
        <w:t>F3.4 Describe the various f</w:t>
      </w:r>
      <w:r w:rsidR="00581400">
        <w:rPr>
          <w:sz w:val="24"/>
          <w:szCs w:val="24"/>
        </w:rPr>
        <w:t>actors that affect plant growth.</w:t>
      </w:r>
    </w:p>
    <w:p w:rsidR="00581400" w:rsidRDefault="00581400" w:rsidP="00A02D0F">
      <w:pPr>
        <w:pStyle w:val="ListParagraph"/>
        <w:rPr>
          <w:sz w:val="24"/>
          <w:szCs w:val="24"/>
        </w:rPr>
      </w:pPr>
    </w:p>
    <w:p w:rsidR="00581400" w:rsidRDefault="00581400" w:rsidP="00A02D0F">
      <w:pPr>
        <w:pStyle w:val="ListParagraph"/>
        <w:rPr>
          <w:sz w:val="24"/>
          <w:szCs w:val="24"/>
        </w:rPr>
      </w:pPr>
    </w:p>
    <w:p w:rsidR="00A02D0F" w:rsidRPr="00A02D0F" w:rsidRDefault="00A02D0F" w:rsidP="00A02D0F">
      <w:pPr>
        <w:pStyle w:val="ListParagraph"/>
        <w:rPr>
          <w:sz w:val="24"/>
          <w:szCs w:val="24"/>
        </w:rPr>
      </w:pPr>
    </w:p>
    <w:p w:rsidR="003D2DE5" w:rsidRDefault="00932BB8" w:rsidP="003D2DE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Plant growth would be inhibited and so it would be a dwarf due to a lack of cell elongation. Bolting may be reduced. </w:t>
      </w:r>
    </w:p>
    <w:p w:rsidR="00581400" w:rsidRDefault="00581400" w:rsidP="00581400">
      <w:pPr>
        <w:pStyle w:val="ListParagraph"/>
        <w:rPr>
          <w:sz w:val="24"/>
          <w:szCs w:val="24"/>
        </w:rPr>
      </w:pPr>
    </w:p>
    <w:p w:rsidR="00932BB8" w:rsidRDefault="00932BB8" w:rsidP="00932BB8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Cytokinins</w:t>
      </w:r>
      <w:proofErr w:type="spellEnd"/>
      <w:r>
        <w:rPr>
          <w:sz w:val="24"/>
          <w:szCs w:val="24"/>
        </w:rPr>
        <w:t xml:space="preserve"> are used commercially </w:t>
      </w:r>
      <w:r w:rsidRPr="00932BB8">
        <w:rPr>
          <w:sz w:val="24"/>
          <w:szCs w:val="24"/>
        </w:rPr>
        <w:t>in tissue cultures to allow the production of new plants which have the identical genotype as a</w:t>
      </w:r>
      <w:r>
        <w:rPr>
          <w:sz w:val="24"/>
          <w:szCs w:val="24"/>
        </w:rPr>
        <w:t>n</w:t>
      </w:r>
      <w:r w:rsidRPr="00932BB8">
        <w:rPr>
          <w:sz w:val="24"/>
          <w:szCs w:val="24"/>
        </w:rPr>
        <w:t xml:space="preserve"> original, genetically altered cell.</w:t>
      </w:r>
    </w:p>
    <w:p w:rsidR="00581400" w:rsidRPr="00581400" w:rsidRDefault="00581400" w:rsidP="00581400">
      <w:pPr>
        <w:pStyle w:val="ListParagraph"/>
        <w:rPr>
          <w:sz w:val="24"/>
          <w:szCs w:val="24"/>
        </w:rPr>
      </w:pPr>
    </w:p>
    <w:p w:rsidR="00507F81" w:rsidRDefault="00507F81" w:rsidP="00507F81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Abscisic</w:t>
      </w:r>
      <w:proofErr w:type="spellEnd"/>
      <w:r>
        <w:rPr>
          <w:sz w:val="24"/>
          <w:szCs w:val="24"/>
        </w:rPr>
        <w:t xml:space="preserve"> acid </w:t>
      </w:r>
      <w:r w:rsidRPr="00507F81">
        <w:rPr>
          <w:sz w:val="24"/>
          <w:szCs w:val="24"/>
        </w:rPr>
        <w:t>promotes the closure of stomata, induces seed and bud dormancy, and providing resistance to water stress.</w:t>
      </w:r>
      <w:r>
        <w:rPr>
          <w:sz w:val="24"/>
          <w:szCs w:val="24"/>
        </w:rPr>
        <w:t xml:space="preserve"> It</w:t>
      </w:r>
      <w:r w:rsidR="001066A2">
        <w:rPr>
          <w:sz w:val="24"/>
          <w:szCs w:val="24"/>
        </w:rPr>
        <w:t xml:space="preserve"> is particularly valuable for perennial plants </w:t>
      </w:r>
      <w:r w:rsidR="00BB0170">
        <w:rPr>
          <w:sz w:val="24"/>
          <w:szCs w:val="24"/>
        </w:rPr>
        <w:t xml:space="preserve">that produce seeds for the next season and plants in dry environments. </w:t>
      </w:r>
    </w:p>
    <w:p w:rsidR="00581400" w:rsidRPr="00581400" w:rsidRDefault="00581400" w:rsidP="00581400">
      <w:pPr>
        <w:pStyle w:val="ListParagraph"/>
        <w:rPr>
          <w:sz w:val="24"/>
          <w:szCs w:val="24"/>
        </w:rPr>
      </w:pPr>
    </w:p>
    <w:p w:rsidR="00BB0170" w:rsidRDefault="00C723BA" w:rsidP="00507F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Ethylene. The three things that are influenced by ethylene are fruit softening, change in </w:t>
      </w:r>
      <w:r w:rsidR="00A263E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color of fruit, and the conversion of starch into sugars. </w:t>
      </w:r>
    </w:p>
    <w:p w:rsidR="00581400" w:rsidRPr="00581400" w:rsidRDefault="00581400" w:rsidP="00581400">
      <w:pPr>
        <w:pStyle w:val="ListParagraph"/>
        <w:rPr>
          <w:sz w:val="24"/>
          <w:szCs w:val="24"/>
        </w:rPr>
      </w:pPr>
    </w:p>
    <w:p w:rsidR="00C723BA" w:rsidRDefault="001E3DFB" w:rsidP="00507F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Lengthen the reaction time of ripening hormones.  </w:t>
      </w:r>
    </w:p>
    <w:p w:rsidR="00CC69F4" w:rsidRPr="00CC69F4" w:rsidRDefault="00CC69F4" w:rsidP="00CC69F4">
      <w:pPr>
        <w:pStyle w:val="ListParagraph"/>
        <w:rPr>
          <w:sz w:val="24"/>
          <w:szCs w:val="24"/>
        </w:rPr>
      </w:pPr>
    </w:p>
    <w:p w:rsidR="00CC69F4" w:rsidRDefault="00CC69F4" w:rsidP="00CC69F4">
      <w:pPr>
        <w:rPr>
          <w:sz w:val="24"/>
          <w:szCs w:val="24"/>
        </w:rPr>
      </w:pPr>
    </w:p>
    <w:p w:rsidR="00CC69F4" w:rsidRDefault="00CC69F4" w:rsidP="00CC69F4">
      <w:pPr>
        <w:rPr>
          <w:sz w:val="24"/>
          <w:szCs w:val="24"/>
        </w:rPr>
      </w:pPr>
    </w:p>
    <w:p w:rsidR="00CC69F4" w:rsidRDefault="00CC69F4" w:rsidP="00CC69F4">
      <w:pPr>
        <w:rPr>
          <w:sz w:val="24"/>
          <w:szCs w:val="24"/>
        </w:rPr>
      </w:pPr>
    </w:p>
    <w:p w:rsidR="00CC69F4" w:rsidRDefault="00CC69F4" w:rsidP="00CC69F4">
      <w:pPr>
        <w:rPr>
          <w:sz w:val="24"/>
          <w:szCs w:val="24"/>
        </w:rPr>
      </w:pPr>
    </w:p>
    <w:p w:rsidR="00CC69F4" w:rsidRDefault="00CC69F4" w:rsidP="00CC69F4">
      <w:pPr>
        <w:rPr>
          <w:sz w:val="24"/>
          <w:szCs w:val="24"/>
        </w:rPr>
      </w:pPr>
    </w:p>
    <w:p w:rsidR="00CC69F4" w:rsidRDefault="00CC69F4" w:rsidP="00CC69F4">
      <w:pPr>
        <w:rPr>
          <w:sz w:val="24"/>
          <w:szCs w:val="24"/>
        </w:rPr>
      </w:pPr>
    </w:p>
    <w:p w:rsidR="00CC69F4" w:rsidRPr="00CC69F4" w:rsidRDefault="00CC69F4" w:rsidP="00CC69F4">
      <w:pPr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 xml:space="preserve">Adapted from: </w:t>
      </w:r>
      <w:r w:rsidRPr="00CC69F4">
        <w:rPr>
          <w:sz w:val="24"/>
          <w:szCs w:val="24"/>
        </w:rPr>
        <w:t>Ritter, Bob, Christine Adam-Carr, and Douglas Fraser.</w:t>
      </w:r>
      <w:proofErr w:type="gramEnd"/>
      <w:r w:rsidRPr="00CC69F4">
        <w:rPr>
          <w:sz w:val="24"/>
          <w:szCs w:val="24"/>
        </w:rPr>
        <w:t xml:space="preserve"> Nelson Biology 11. Upper Saddle River: Nelson Education Limited, 2001. Print.</w:t>
      </w:r>
    </w:p>
    <w:sectPr w:rsidR="00CC69F4" w:rsidRPr="00CC69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47C"/>
    <w:multiLevelType w:val="hybridMultilevel"/>
    <w:tmpl w:val="B90E01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31162"/>
    <w:multiLevelType w:val="hybridMultilevel"/>
    <w:tmpl w:val="40D48A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A5A45"/>
    <w:multiLevelType w:val="hybridMultilevel"/>
    <w:tmpl w:val="F59875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E8"/>
    <w:rsid w:val="000424DF"/>
    <w:rsid w:val="001066A2"/>
    <w:rsid w:val="001E3DFB"/>
    <w:rsid w:val="001F0CB0"/>
    <w:rsid w:val="002923E8"/>
    <w:rsid w:val="003D2DE5"/>
    <w:rsid w:val="00455BB4"/>
    <w:rsid w:val="00507F81"/>
    <w:rsid w:val="00581400"/>
    <w:rsid w:val="00830AB4"/>
    <w:rsid w:val="00932BB8"/>
    <w:rsid w:val="00A02D0F"/>
    <w:rsid w:val="00A263E7"/>
    <w:rsid w:val="00BB0170"/>
    <w:rsid w:val="00C723BA"/>
    <w:rsid w:val="00CC69F4"/>
    <w:rsid w:val="00CE0949"/>
    <w:rsid w:val="00DF1863"/>
    <w:rsid w:val="00E1575F"/>
    <w:rsid w:val="00F20A52"/>
    <w:rsid w:val="00F6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4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2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4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2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434</Words>
  <Characters>2474</Characters>
  <Application>Microsoft Office Word</Application>
  <DocSecurity>0</DocSecurity>
  <Lines>20</Lines>
  <Paragraphs>5</Paragraphs>
  <ScaleCrop>false</ScaleCrop>
  <Company>UOIT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mobilef</dc:creator>
  <cp:lastModifiedBy>mobilef</cp:lastModifiedBy>
  <cp:revision>19</cp:revision>
  <dcterms:created xsi:type="dcterms:W3CDTF">2013-03-15T16:05:00Z</dcterms:created>
  <dcterms:modified xsi:type="dcterms:W3CDTF">2013-03-15T17:24:00Z</dcterms:modified>
</cp:coreProperties>
</file>