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43" w:rsidRPr="002362F7" w:rsidRDefault="00CA7243" w:rsidP="00CA7243">
      <w:pPr>
        <w:pStyle w:val="Title"/>
        <w:ind w:right="-720"/>
        <w:jc w:val="center"/>
        <w:rPr>
          <w:rFonts w:asciiTheme="minorHAnsi" w:hAnsiTheme="minorHAnsi" w:cstheme="minorHAnsi"/>
          <w:color w:val="000000"/>
        </w:rPr>
      </w:pPr>
      <w:r w:rsidRPr="002362F7">
        <w:rPr>
          <w:rFonts w:asciiTheme="minorHAnsi" w:hAnsiTheme="minorHAnsi" w:cstheme="minorHAnsi"/>
          <w:b/>
          <w:bCs/>
          <w:i/>
          <w:iCs/>
          <w:color w:val="000000"/>
          <w:u w:val="single"/>
        </w:rPr>
        <w:t xml:space="preserve">Mix it Up &amp; Squeeze </w:t>
      </w:r>
    </w:p>
    <w:p w:rsidR="00CA7243" w:rsidRPr="002362F7" w:rsidRDefault="00CA7243" w:rsidP="00CA7243">
      <w:pPr>
        <w:pStyle w:val="BodyText"/>
        <w:ind w:right="-720"/>
        <w:rPr>
          <w:rFonts w:asciiTheme="minorHAnsi" w:hAnsiTheme="minorHAnsi" w:cstheme="minorHAnsi"/>
          <w:color w:val="000000"/>
        </w:rPr>
      </w:pPr>
      <w:r w:rsidRPr="002362F7">
        <w:rPr>
          <w:rFonts w:asciiTheme="minorHAnsi" w:hAnsiTheme="minorHAnsi" w:cstheme="minorHAnsi"/>
          <w:b/>
          <w:bCs/>
          <w:color w:val="000000"/>
        </w:rPr>
        <w:t xml:space="preserve">Overview: </w:t>
      </w:r>
    </w:p>
    <w:p w:rsidR="00CA7243" w:rsidRPr="002362F7" w:rsidRDefault="00095ED8" w:rsidP="00CA7243">
      <w:pPr>
        <w:pStyle w:val="Default"/>
        <w:ind w:right="-720"/>
        <w:rPr>
          <w:rFonts w:asciiTheme="minorHAnsi" w:hAnsiTheme="minorHAnsi" w:cstheme="minorHAnsi"/>
        </w:rPr>
      </w:pPr>
      <w:bookmarkStart w:id="0" w:name="_GoBack"/>
      <w:r>
        <w:rPr>
          <w:rFonts w:asciiTheme="minorHAnsi" w:hAnsiTheme="minorHAnsi" w:cstheme="minorHAnsi"/>
        </w:rPr>
        <w:t xml:space="preserve">You </w:t>
      </w:r>
      <w:r w:rsidR="00CA7243" w:rsidRPr="002362F7">
        <w:rPr>
          <w:rFonts w:asciiTheme="minorHAnsi" w:hAnsiTheme="minorHAnsi" w:cstheme="minorHAnsi"/>
        </w:rPr>
        <w:t xml:space="preserve">will make a model of the digestive system that demonstrates mechanical and chemical digestion. </w:t>
      </w:r>
      <w:bookmarkEnd w:id="0"/>
      <w:r w:rsidR="00CA7243" w:rsidRPr="002362F7">
        <w:rPr>
          <w:rFonts w:asciiTheme="minorHAnsi" w:hAnsiTheme="minorHAnsi" w:cstheme="minorHAnsi"/>
        </w:rPr>
        <w:t xml:space="preserve">This lesson can be used to teach health, nutrition, food or life science topics. </w:t>
      </w:r>
    </w:p>
    <w:p w:rsidR="00CA7243" w:rsidRPr="002362F7" w:rsidRDefault="00CA7243" w:rsidP="00CA7243">
      <w:pPr>
        <w:pStyle w:val="Default"/>
        <w:ind w:right="-720"/>
        <w:rPr>
          <w:rFonts w:asciiTheme="minorHAnsi" w:hAnsiTheme="minorHAnsi" w:cstheme="minorHAnsi"/>
        </w:rPr>
      </w:pPr>
    </w:p>
    <w:p w:rsidR="00CA7243" w:rsidRPr="002362F7" w:rsidRDefault="00CA7243" w:rsidP="00CA7243">
      <w:pPr>
        <w:pStyle w:val="Default"/>
        <w:ind w:right="-720"/>
        <w:rPr>
          <w:rFonts w:asciiTheme="minorHAnsi" w:hAnsiTheme="minorHAnsi" w:cstheme="minorHAnsi"/>
          <w:b/>
        </w:rPr>
      </w:pPr>
    </w:p>
    <w:p w:rsidR="00CA7243" w:rsidRPr="002362F7" w:rsidRDefault="00CA7243" w:rsidP="00CA7243">
      <w:pPr>
        <w:pStyle w:val="PlainText"/>
        <w:ind w:right="600"/>
        <w:jc w:val="both"/>
        <w:rPr>
          <w:rFonts w:asciiTheme="minorHAnsi" w:hAnsiTheme="minorHAnsi" w:cstheme="minorHAnsi"/>
          <w:b/>
          <w:color w:val="000000"/>
        </w:rPr>
      </w:pPr>
      <w:r w:rsidRPr="002362F7">
        <w:rPr>
          <w:rFonts w:asciiTheme="minorHAnsi" w:hAnsiTheme="minorHAnsi" w:cstheme="minorHAnsi"/>
          <w:b/>
          <w:color w:val="000000"/>
        </w:rPr>
        <w:t>Specific Expectations:</w:t>
      </w:r>
    </w:p>
    <w:p w:rsidR="00CA7243" w:rsidRPr="002362F7" w:rsidRDefault="00CA7243" w:rsidP="00CA7243">
      <w:pPr>
        <w:pStyle w:val="Default"/>
        <w:rPr>
          <w:rFonts w:asciiTheme="minorHAnsi" w:hAnsiTheme="minorHAnsi" w:cstheme="minorHAnsi"/>
        </w:rPr>
      </w:pPr>
    </w:p>
    <w:p w:rsidR="00CA7243" w:rsidRPr="002362F7" w:rsidRDefault="00CA7243" w:rsidP="00CA7243">
      <w:pPr>
        <w:pStyle w:val="Default"/>
        <w:ind w:right="-720"/>
        <w:rPr>
          <w:rFonts w:asciiTheme="minorHAnsi" w:hAnsiTheme="minorHAnsi" w:cstheme="minorHAnsi"/>
        </w:rPr>
      </w:pPr>
      <w:r w:rsidRPr="002362F7">
        <w:rPr>
          <w:rFonts w:asciiTheme="minorHAnsi" w:hAnsiTheme="minorHAnsi" w:cstheme="minorHAnsi"/>
          <w:b/>
          <w:bCs/>
        </w:rPr>
        <w:t xml:space="preserve">Objectives: </w:t>
      </w:r>
    </w:p>
    <w:p w:rsidR="00CA7243" w:rsidRPr="002362F7" w:rsidRDefault="00CA7243" w:rsidP="00CA7243">
      <w:pPr>
        <w:pStyle w:val="Default"/>
        <w:ind w:right="-720"/>
        <w:rPr>
          <w:rFonts w:asciiTheme="minorHAnsi" w:hAnsiTheme="minorHAnsi" w:cstheme="minorHAnsi"/>
        </w:rPr>
      </w:pPr>
      <w:r w:rsidRPr="002362F7">
        <w:rPr>
          <w:rFonts w:asciiTheme="minorHAnsi" w:hAnsiTheme="minorHAnsi" w:cstheme="minorHAnsi"/>
        </w:rPr>
        <w:t xml:space="preserve">The students will be able to: </w:t>
      </w:r>
    </w:p>
    <w:p w:rsidR="00CA7243" w:rsidRPr="002362F7" w:rsidRDefault="00CA7243" w:rsidP="00CA7243">
      <w:pPr>
        <w:pStyle w:val="Default"/>
        <w:numPr>
          <w:ilvl w:val="0"/>
          <w:numId w:val="6"/>
        </w:numPr>
        <w:rPr>
          <w:rFonts w:asciiTheme="minorHAnsi" w:hAnsiTheme="minorHAnsi" w:cstheme="minorHAnsi"/>
        </w:rPr>
      </w:pPr>
      <w:r w:rsidRPr="002362F7">
        <w:rPr>
          <w:rFonts w:asciiTheme="minorHAnsi" w:hAnsiTheme="minorHAnsi" w:cstheme="minorHAnsi"/>
        </w:rPr>
        <w:t xml:space="preserve">Describe the parts of the digestive system. </w:t>
      </w:r>
    </w:p>
    <w:p w:rsidR="00CA7243" w:rsidRPr="002362F7" w:rsidRDefault="00CA7243" w:rsidP="00CA7243">
      <w:pPr>
        <w:pStyle w:val="Default"/>
        <w:numPr>
          <w:ilvl w:val="0"/>
          <w:numId w:val="6"/>
        </w:numPr>
        <w:rPr>
          <w:rFonts w:asciiTheme="minorHAnsi" w:hAnsiTheme="minorHAnsi" w:cstheme="minorHAnsi"/>
        </w:rPr>
      </w:pPr>
      <w:r w:rsidRPr="002362F7">
        <w:rPr>
          <w:rFonts w:asciiTheme="minorHAnsi" w:hAnsiTheme="minorHAnsi" w:cstheme="minorHAnsi"/>
        </w:rPr>
        <w:t xml:space="preserve">Construct a model of the parts of the digestive system to illustrate how mechanical and chemical digestion takes place. </w:t>
      </w:r>
    </w:p>
    <w:p w:rsidR="00CA7243" w:rsidRPr="002362F7" w:rsidRDefault="00CA7243" w:rsidP="00CA7243">
      <w:pPr>
        <w:pStyle w:val="Default"/>
        <w:numPr>
          <w:ilvl w:val="0"/>
          <w:numId w:val="6"/>
        </w:numPr>
        <w:rPr>
          <w:rFonts w:asciiTheme="minorHAnsi" w:hAnsiTheme="minorHAnsi" w:cstheme="minorHAnsi"/>
        </w:rPr>
      </w:pPr>
      <w:r w:rsidRPr="002362F7">
        <w:rPr>
          <w:rFonts w:asciiTheme="minorHAnsi" w:hAnsiTheme="minorHAnsi" w:cstheme="minorHAnsi"/>
        </w:rPr>
        <w:t xml:space="preserve">Explain how food moves through the digestive system. </w:t>
      </w:r>
    </w:p>
    <w:p w:rsidR="00CA7243" w:rsidRPr="002362F7" w:rsidRDefault="00CA7243" w:rsidP="00CA7243">
      <w:pPr>
        <w:pStyle w:val="Default"/>
        <w:numPr>
          <w:ilvl w:val="0"/>
          <w:numId w:val="6"/>
        </w:numPr>
        <w:rPr>
          <w:rFonts w:asciiTheme="minorHAnsi" w:hAnsiTheme="minorHAnsi" w:cstheme="minorHAnsi"/>
        </w:rPr>
      </w:pPr>
      <w:r w:rsidRPr="002362F7">
        <w:rPr>
          <w:rFonts w:asciiTheme="minorHAnsi" w:hAnsiTheme="minorHAnsi" w:cstheme="minorHAnsi"/>
        </w:rPr>
        <w:t xml:space="preserve">Discuss how food moves through the digestive system. </w:t>
      </w:r>
    </w:p>
    <w:p w:rsidR="00CA7243" w:rsidRPr="002362F7" w:rsidRDefault="00CA7243" w:rsidP="00CA7243">
      <w:pPr>
        <w:pStyle w:val="Default"/>
        <w:numPr>
          <w:ilvl w:val="0"/>
          <w:numId w:val="6"/>
        </w:numPr>
        <w:rPr>
          <w:rFonts w:asciiTheme="minorHAnsi" w:hAnsiTheme="minorHAnsi" w:cstheme="minorHAnsi"/>
        </w:rPr>
      </w:pPr>
      <w:r w:rsidRPr="002362F7">
        <w:rPr>
          <w:rFonts w:asciiTheme="minorHAnsi" w:hAnsiTheme="minorHAnsi" w:cstheme="minorHAnsi"/>
        </w:rPr>
        <w:t xml:space="preserve">Make observations and perform an experiment on the process of digestion. </w:t>
      </w:r>
    </w:p>
    <w:p w:rsidR="00CA7243" w:rsidRPr="002362F7" w:rsidRDefault="00CA7243" w:rsidP="00CA7243">
      <w:pPr>
        <w:pStyle w:val="Default"/>
        <w:rPr>
          <w:rFonts w:asciiTheme="minorHAnsi" w:hAnsiTheme="minorHAnsi" w:cstheme="minorHAnsi"/>
        </w:rPr>
      </w:pPr>
    </w:p>
    <w:p w:rsidR="00CA7243" w:rsidRPr="002362F7" w:rsidRDefault="00CA7243" w:rsidP="00CA7243">
      <w:pPr>
        <w:pStyle w:val="Default"/>
        <w:ind w:right="-720"/>
        <w:rPr>
          <w:rFonts w:asciiTheme="minorHAnsi" w:hAnsiTheme="minorHAnsi" w:cstheme="minorHAnsi"/>
        </w:rPr>
      </w:pPr>
      <w:r w:rsidRPr="002362F7">
        <w:rPr>
          <w:rFonts w:asciiTheme="minorHAnsi" w:hAnsiTheme="minorHAnsi" w:cstheme="minorHAnsi"/>
          <w:b/>
          <w:bCs/>
        </w:rPr>
        <w:t xml:space="preserve">Materials: </w:t>
      </w:r>
    </w:p>
    <w:p w:rsidR="00CA7243" w:rsidRPr="002362F7" w:rsidRDefault="00CA7243" w:rsidP="00CA7243">
      <w:pPr>
        <w:pStyle w:val="Default"/>
        <w:numPr>
          <w:ilvl w:val="0"/>
          <w:numId w:val="2"/>
        </w:numPr>
        <w:rPr>
          <w:rFonts w:asciiTheme="minorHAnsi" w:hAnsiTheme="minorHAnsi" w:cstheme="minorHAnsi"/>
        </w:rPr>
      </w:pPr>
      <w:r w:rsidRPr="002362F7">
        <w:rPr>
          <w:rFonts w:asciiTheme="minorHAnsi" w:hAnsiTheme="minorHAnsi" w:cstheme="minorHAnsi"/>
        </w:rPr>
        <w:t xml:space="preserve">Sandwich Size Sliding Lock Bag- (1) for each student </w:t>
      </w:r>
    </w:p>
    <w:p w:rsidR="00CA7243" w:rsidRPr="002362F7" w:rsidRDefault="00CA7243" w:rsidP="00CA7243">
      <w:pPr>
        <w:pStyle w:val="Default"/>
        <w:numPr>
          <w:ilvl w:val="0"/>
          <w:numId w:val="2"/>
        </w:numPr>
        <w:rPr>
          <w:rFonts w:asciiTheme="minorHAnsi" w:hAnsiTheme="minorHAnsi" w:cstheme="minorHAnsi"/>
        </w:rPr>
      </w:pPr>
      <w:r w:rsidRPr="002362F7">
        <w:rPr>
          <w:rFonts w:asciiTheme="minorHAnsi" w:hAnsiTheme="minorHAnsi" w:cstheme="minorHAnsi"/>
        </w:rPr>
        <w:t xml:space="preserve">Crackers or a piece of white bread </w:t>
      </w:r>
    </w:p>
    <w:p w:rsidR="00CA7243" w:rsidRPr="002362F7" w:rsidRDefault="00CA7243" w:rsidP="00CA7243">
      <w:pPr>
        <w:pStyle w:val="Default"/>
        <w:numPr>
          <w:ilvl w:val="0"/>
          <w:numId w:val="2"/>
        </w:numPr>
        <w:rPr>
          <w:rFonts w:asciiTheme="minorHAnsi" w:hAnsiTheme="minorHAnsi" w:cstheme="minorHAnsi"/>
        </w:rPr>
      </w:pPr>
      <w:r w:rsidRPr="002362F7">
        <w:rPr>
          <w:rFonts w:asciiTheme="minorHAnsi" w:hAnsiTheme="minorHAnsi" w:cstheme="minorHAnsi"/>
        </w:rPr>
        <w:t xml:space="preserve">Orange Juice, Vinegar or Cola </w:t>
      </w:r>
    </w:p>
    <w:p w:rsidR="00CA7243" w:rsidRPr="002362F7" w:rsidRDefault="00CA7243" w:rsidP="00CA7243">
      <w:pPr>
        <w:pStyle w:val="Default"/>
        <w:numPr>
          <w:ilvl w:val="0"/>
          <w:numId w:val="2"/>
        </w:numPr>
        <w:rPr>
          <w:rFonts w:asciiTheme="minorHAnsi" w:hAnsiTheme="minorHAnsi" w:cstheme="minorHAnsi"/>
        </w:rPr>
      </w:pPr>
      <w:r w:rsidRPr="002362F7">
        <w:rPr>
          <w:rFonts w:asciiTheme="minorHAnsi" w:hAnsiTheme="minorHAnsi" w:cstheme="minorHAnsi"/>
        </w:rPr>
        <w:t xml:space="preserve">Rolled Paper Towel </w:t>
      </w:r>
    </w:p>
    <w:p w:rsidR="00CA7243" w:rsidRPr="002362F7" w:rsidRDefault="00CA7243" w:rsidP="00CA7243">
      <w:pPr>
        <w:pStyle w:val="Default"/>
        <w:numPr>
          <w:ilvl w:val="0"/>
          <w:numId w:val="2"/>
        </w:numPr>
        <w:rPr>
          <w:rFonts w:asciiTheme="minorHAnsi" w:hAnsiTheme="minorHAnsi" w:cstheme="minorHAnsi"/>
        </w:rPr>
      </w:pPr>
      <w:r w:rsidRPr="002362F7">
        <w:rPr>
          <w:rFonts w:asciiTheme="minorHAnsi" w:hAnsiTheme="minorHAnsi" w:cstheme="minorHAnsi"/>
        </w:rPr>
        <w:t xml:space="preserve">Scissors </w:t>
      </w:r>
    </w:p>
    <w:p w:rsidR="00CA7243" w:rsidRPr="002362F7" w:rsidRDefault="00CA7243" w:rsidP="00CA7243">
      <w:pPr>
        <w:pStyle w:val="Default"/>
        <w:numPr>
          <w:ilvl w:val="0"/>
          <w:numId w:val="2"/>
        </w:numPr>
        <w:rPr>
          <w:rFonts w:asciiTheme="minorHAnsi" w:hAnsiTheme="minorHAnsi" w:cstheme="minorHAnsi"/>
        </w:rPr>
      </w:pPr>
      <w:r w:rsidRPr="002362F7">
        <w:rPr>
          <w:rFonts w:asciiTheme="minorHAnsi" w:hAnsiTheme="minorHAnsi" w:cstheme="minorHAnsi"/>
        </w:rPr>
        <w:t xml:space="preserve">Lab journal </w:t>
      </w:r>
    </w:p>
    <w:p w:rsidR="00CA7243" w:rsidRPr="002362F7" w:rsidRDefault="00CA7243" w:rsidP="00CA7243">
      <w:pPr>
        <w:pStyle w:val="Default"/>
        <w:numPr>
          <w:ilvl w:val="0"/>
          <w:numId w:val="2"/>
        </w:numPr>
        <w:rPr>
          <w:rFonts w:asciiTheme="minorHAnsi" w:hAnsiTheme="minorHAnsi" w:cstheme="minorHAnsi"/>
        </w:rPr>
      </w:pPr>
      <w:r w:rsidRPr="002362F7">
        <w:rPr>
          <w:rFonts w:asciiTheme="minorHAnsi" w:hAnsiTheme="minorHAnsi" w:cstheme="minorHAnsi"/>
        </w:rPr>
        <w:t xml:space="preserve">Bowl to catch waste </w:t>
      </w:r>
    </w:p>
    <w:p w:rsidR="00CA7243" w:rsidRPr="002362F7" w:rsidRDefault="00CA7243" w:rsidP="00CA7243">
      <w:pPr>
        <w:pStyle w:val="Default"/>
        <w:numPr>
          <w:ilvl w:val="0"/>
          <w:numId w:val="2"/>
        </w:numPr>
        <w:rPr>
          <w:rFonts w:asciiTheme="minorHAnsi" w:hAnsiTheme="minorHAnsi" w:cstheme="minorHAnsi"/>
        </w:rPr>
      </w:pPr>
      <w:r w:rsidRPr="002362F7">
        <w:rPr>
          <w:rFonts w:asciiTheme="minorHAnsi" w:hAnsiTheme="minorHAnsi" w:cstheme="minorHAnsi"/>
        </w:rPr>
        <w:t xml:space="preserve">Newspaper to spread out on the desk or lab table </w:t>
      </w:r>
    </w:p>
    <w:p w:rsidR="00CA7243" w:rsidRPr="002362F7" w:rsidRDefault="00CA7243" w:rsidP="00CA7243">
      <w:pPr>
        <w:pStyle w:val="Default"/>
        <w:numPr>
          <w:ilvl w:val="0"/>
          <w:numId w:val="2"/>
        </w:numPr>
        <w:rPr>
          <w:rFonts w:asciiTheme="minorHAnsi" w:hAnsiTheme="minorHAnsi" w:cstheme="minorHAnsi"/>
        </w:rPr>
      </w:pPr>
      <w:r w:rsidRPr="002362F7">
        <w:rPr>
          <w:rFonts w:asciiTheme="minorHAnsi" w:hAnsiTheme="minorHAnsi" w:cstheme="minorHAnsi"/>
        </w:rPr>
        <w:t xml:space="preserve">Reproducible diagram of the digestive system </w:t>
      </w:r>
    </w:p>
    <w:p w:rsidR="00CA7243" w:rsidRPr="002362F7" w:rsidRDefault="00CA7243" w:rsidP="00CA7243">
      <w:pPr>
        <w:pStyle w:val="Default"/>
        <w:rPr>
          <w:rFonts w:asciiTheme="minorHAnsi" w:hAnsiTheme="minorHAnsi" w:cstheme="minorHAnsi"/>
        </w:rPr>
      </w:pPr>
    </w:p>
    <w:p w:rsidR="00CA7243" w:rsidRPr="002362F7" w:rsidRDefault="00CA7243" w:rsidP="00CA7243">
      <w:pPr>
        <w:pStyle w:val="Default"/>
        <w:ind w:left="-180" w:right="-720"/>
        <w:rPr>
          <w:rFonts w:asciiTheme="minorHAnsi" w:hAnsiTheme="minorHAnsi" w:cstheme="minorHAnsi"/>
        </w:rPr>
      </w:pPr>
      <w:r w:rsidRPr="002362F7">
        <w:rPr>
          <w:rFonts w:asciiTheme="minorHAnsi" w:hAnsiTheme="minorHAnsi" w:cstheme="minorHAnsi"/>
          <w:b/>
          <w:bCs/>
        </w:rPr>
        <w:t xml:space="preserve">Procedure: </w:t>
      </w:r>
    </w:p>
    <w:p w:rsidR="00CA7243" w:rsidRDefault="00CA7243" w:rsidP="00CA7243">
      <w:pPr>
        <w:pStyle w:val="Default"/>
        <w:numPr>
          <w:ilvl w:val="0"/>
          <w:numId w:val="3"/>
        </w:numPr>
        <w:ind w:left="360" w:hanging="360"/>
        <w:rPr>
          <w:rFonts w:asciiTheme="minorHAnsi" w:hAnsiTheme="minorHAnsi" w:cstheme="minorHAnsi"/>
        </w:rPr>
      </w:pPr>
      <w:r w:rsidRPr="002362F7">
        <w:rPr>
          <w:rFonts w:asciiTheme="minorHAnsi" w:hAnsiTheme="minorHAnsi" w:cstheme="minorHAnsi"/>
        </w:rPr>
        <w:t xml:space="preserve">Pour juice, vinegar or cola about 1-2 tablespoons into the sandwich bag. </w:t>
      </w:r>
    </w:p>
    <w:p w:rsidR="002362F7" w:rsidRPr="002362F7" w:rsidRDefault="002362F7" w:rsidP="002362F7">
      <w:pPr>
        <w:pStyle w:val="Default"/>
        <w:ind w:left="360"/>
        <w:rPr>
          <w:rFonts w:asciiTheme="minorHAnsi" w:hAnsiTheme="minorHAnsi" w:cstheme="minorHAnsi"/>
        </w:rPr>
      </w:pPr>
    </w:p>
    <w:p w:rsidR="00CA7243" w:rsidRDefault="00CA7243" w:rsidP="00CA7243">
      <w:pPr>
        <w:pStyle w:val="Default"/>
        <w:numPr>
          <w:ilvl w:val="0"/>
          <w:numId w:val="3"/>
        </w:numPr>
        <w:ind w:left="360" w:hanging="360"/>
        <w:rPr>
          <w:rFonts w:asciiTheme="minorHAnsi" w:hAnsiTheme="minorHAnsi" w:cstheme="minorHAnsi"/>
        </w:rPr>
      </w:pPr>
      <w:r w:rsidRPr="002362F7">
        <w:rPr>
          <w:rFonts w:asciiTheme="minorHAnsi" w:hAnsiTheme="minorHAnsi" w:cstheme="minorHAnsi"/>
        </w:rPr>
        <w:t>Add pieces of cracker or bread into the sandwich bag and zip close. Don’t let too much air into bag.</w:t>
      </w:r>
    </w:p>
    <w:p w:rsidR="002362F7" w:rsidRPr="002362F7" w:rsidRDefault="002362F7" w:rsidP="002362F7">
      <w:pPr>
        <w:pStyle w:val="Default"/>
        <w:ind w:left="360"/>
        <w:rPr>
          <w:rFonts w:asciiTheme="minorHAnsi" w:hAnsiTheme="minorHAnsi" w:cstheme="minorHAnsi"/>
        </w:rPr>
      </w:pPr>
    </w:p>
    <w:p w:rsidR="00CA7243" w:rsidRDefault="00CA7243" w:rsidP="00CA7243">
      <w:pPr>
        <w:pStyle w:val="Default"/>
        <w:numPr>
          <w:ilvl w:val="0"/>
          <w:numId w:val="3"/>
        </w:numPr>
        <w:ind w:left="360" w:hanging="360"/>
        <w:rPr>
          <w:rFonts w:asciiTheme="minorHAnsi" w:hAnsiTheme="minorHAnsi" w:cstheme="minorHAnsi"/>
        </w:rPr>
      </w:pPr>
      <w:r w:rsidRPr="002362F7">
        <w:rPr>
          <w:rFonts w:asciiTheme="minorHAnsi" w:hAnsiTheme="minorHAnsi" w:cstheme="minorHAnsi"/>
        </w:rPr>
        <w:t xml:space="preserve">Observe what is happening to the food inside the stomach. </w:t>
      </w:r>
      <w:r w:rsidRPr="002362F7">
        <w:rPr>
          <w:rFonts w:asciiTheme="minorHAnsi" w:hAnsiTheme="minorHAnsi" w:cstheme="minorHAnsi"/>
          <w:b/>
          <w:color w:val="auto"/>
        </w:rPr>
        <w:t>(Simulates chemical digestion.)</w:t>
      </w:r>
      <w:r w:rsidRPr="002362F7">
        <w:rPr>
          <w:rFonts w:asciiTheme="minorHAnsi" w:hAnsiTheme="minorHAnsi" w:cstheme="minorHAnsi"/>
          <w:color w:val="auto"/>
        </w:rPr>
        <w:t xml:space="preserve"> </w:t>
      </w:r>
      <w:r w:rsidRPr="002362F7">
        <w:rPr>
          <w:rFonts w:asciiTheme="minorHAnsi" w:hAnsiTheme="minorHAnsi" w:cstheme="minorHAnsi"/>
        </w:rPr>
        <w:t>Write down your findings or observations</w:t>
      </w:r>
      <w:r w:rsidR="002362F7">
        <w:rPr>
          <w:rFonts w:asciiTheme="minorHAnsi" w:hAnsiTheme="minorHAnsi" w:cstheme="minorHAnsi"/>
        </w:rPr>
        <w:t>.</w:t>
      </w:r>
    </w:p>
    <w:p w:rsidR="002362F7" w:rsidRPr="002362F7" w:rsidRDefault="002362F7" w:rsidP="002362F7">
      <w:pPr>
        <w:pStyle w:val="Default"/>
        <w:ind w:left="360"/>
        <w:rPr>
          <w:rFonts w:asciiTheme="minorHAnsi" w:hAnsiTheme="minorHAnsi" w:cstheme="minorHAnsi"/>
        </w:rPr>
      </w:pPr>
    </w:p>
    <w:p w:rsidR="00CA7243" w:rsidRDefault="00CA7243" w:rsidP="00CA7243">
      <w:pPr>
        <w:pStyle w:val="Default"/>
        <w:numPr>
          <w:ilvl w:val="0"/>
          <w:numId w:val="3"/>
        </w:numPr>
        <w:ind w:left="360" w:hanging="360"/>
        <w:rPr>
          <w:rFonts w:asciiTheme="minorHAnsi" w:hAnsiTheme="minorHAnsi" w:cstheme="minorHAnsi"/>
        </w:rPr>
      </w:pPr>
      <w:r w:rsidRPr="002362F7">
        <w:rPr>
          <w:rFonts w:asciiTheme="minorHAnsi" w:hAnsiTheme="minorHAnsi" w:cstheme="minorHAnsi"/>
        </w:rPr>
        <w:t>Place the sandwi</w:t>
      </w:r>
      <w:r w:rsidR="002362F7">
        <w:rPr>
          <w:rFonts w:asciiTheme="minorHAnsi" w:hAnsiTheme="minorHAnsi" w:cstheme="minorHAnsi"/>
        </w:rPr>
        <w:t>ch bag in your hands and squeeze</w:t>
      </w:r>
      <w:r w:rsidRPr="002362F7">
        <w:rPr>
          <w:rFonts w:asciiTheme="minorHAnsi" w:hAnsiTheme="minorHAnsi" w:cstheme="minorHAnsi"/>
          <w:b/>
          <w:color w:val="auto"/>
        </w:rPr>
        <w:t xml:space="preserve"> (Simulates mechanical digestion- stomach contractions)</w:t>
      </w:r>
      <w:r w:rsidR="002362F7">
        <w:rPr>
          <w:rFonts w:asciiTheme="minorHAnsi" w:hAnsiTheme="minorHAnsi" w:cstheme="minorHAnsi"/>
          <w:b/>
          <w:color w:val="auto"/>
        </w:rPr>
        <w:t>.</w:t>
      </w:r>
      <w:r w:rsidRPr="002362F7">
        <w:rPr>
          <w:rFonts w:asciiTheme="minorHAnsi" w:hAnsiTheme="minorHAnsi" w:cstheme="minorHAnsi"/>
          <w:color w:val="FF0000"/>
        </w:rPr>
        <w:t xml:space="preserve"> </w:t>
      </w:r>
      <w:r w:rsidRPr="002362F7">
        <w:rPr>
          <w:rFonts w:asciiTheme="minorHAnsi" w:hAnsiTheme="minorHAnsi" w:cstheme="minorHAnsi"/>
        </w:rPr>
        <w:t>Write down your findings or observations</w:t>
      </w:r>
      <w:r w:rsidR="002362F7">
        <w:rPr>
          <w:rFonts w:asciiTheme="minorHAnsi" w:hAnsiTheme="minorHAnsi" w:cstheme="minorHAnsi"/>
        </w:rPr>
        <w:t>.</w:t>
      </w:r>
    </w:p>
    <w:p w:rsidR="002362F7" w:rsidRPr="002362F7" w:rsidRDefault="002362F7" w:rsidP="002362F7">
      <w:pPr>
        <w:pStyle w:val="Default"/>
        <w:ind w:left="360"/>
        <w:rPr>
          <w:rFonts w:asciiTheme="minorHAnsi" w:hAnsiTheme="minorHAnsi" w:cstheme="minorHAnsi"/>
        </w:rPr>
      </w:pPr>
    </w:p>
    <w:p w:rsidR="00CA7243" w:rsidRPr="002362F7" w:rsidRDefault="00CA7243" w:rsidP="00CA7243">
      <w:pPr>
        <w:pStyle w:val="Default"/>
        <w:numPr>
          <w:ilvl w:val="0"/>
          <w:numId w:val="3"/>
        </w:numPr>
        <w:ind w:left="360" w:hanging="360"/>
        <w:rPr>
          <w:rFonts w:asciiTheme="minorHAnsi" w:hAnsiTheme="minorHAnsi" w:cstheme="minorHAnsi"/>
        </w:rPr>
      </w:pPr>
      <w:r w:rsidRPr="002362F7">
        <w:rPr>
          <w:rFonts w:asciiTheme="minorHAnsi" w:hAnsiTheme="minorHAnsi" w:cstheme="minorHAnsi"/>
        </w:rPr>
        <w:t xml:space="preserve">Spread newspaper across desk or lab table. This may get messy. </w:t>
      </w:r>
    </w:p>
    <w:p w:rsidR="00CA7243" w:rsidRPr="002362F7" w:rsidRDefault="00CA7243" w:rsidP="00CA7243">
      <w:pPr>
        <w:pStyle w:val="Default"/>
        <w:rPr>
          <w:rFonts w:asciiTheme="minorHAnsi" w:hAnsiTheme="minorHAnsi" w:cstheme="minorHAnsi"/>
        </w:rPr>
      </w:pPr>
    </w:p>
    <w:p w:rsidR="00CA7243" w:rsidRPr="002362F7" w:rsidRDefault="00CA7243" w:rsidP="00CA7243">
      <w:pPr>
        <w:pStyle w:val="Default"/>
        <w:pageBreakBefore/>
        <w:rPr>
          <w:rFonts w:asciiTheme="minorHAnsi" w:hAnsiTheme="minorHAnsi" w:cstheme="minorHAnsi"/>
        </w:rPr>
      </w:pPr>
    </w:p>
    <w:p w:rsidR="00CA7243" w:rsidRDefault="002362F7" w:rsidP="002362F7">
      <w:pPr>
        <w:pStyle w:val="Default"/>
        <w:ind w:left="360"/>
        <w:rPr>
          <w:rFonts w:asciiTheme="minorHAnsi" w:hAnsiTheme="minorHAnsi" w:cstheme="minorHAnsi"/>
        </w:rPr>
      </w:pPr>
      <w:r>
        <w:rPr>
          <w:rFonts w:asciiTheme="minorHAnsi" w:hAnsiTheme="minorHAnsi" w:cstheme="minorHAnsi"/>
        </w:rPr>
        <w:t xml:space="preserve">6.  </w:t>
      </w:r>
      <w:proofErr w:type="gramStart"/>
      <w:r w:rsidR="00CA7243" w:rsidRPr="002362F7">
        <w:rPr>
          <w:rFonts w:asciiTheme="minorHAnsi" w:hAnsiTheme="minorHAnsi" w:cstheme="minorHAnsi"/>
        </w:rPr>
        <w:t>Using</w:t>
      </w:r>
      <w:proofErr w:type="gramEnd"/>
      <w:r w:rsidR="00CA7243" w:rsidRPr="002362F7">
        <w:rPr>
          <w:rFonts w:asciiTheme="minorHAnsi" w:hAnsiTheme="minorHAnsi" w:cstheme="minorHAnsi"/>
        </w:rPr>
        <w:t xml:space="preserve"> your scissors, snip a corner off of the sandwich bag. </w:t>
      </w:r>
    </w:p>
    <w:p w:rsidR="002362F7" w:rsidRPr="002362F7" w:rsidRDefault="002362F7" w:rsidP="002362F7">
      <w:pPr>
        <w:pStyle w:val="Default"/>
        <w:ind w:left="360"/>
        <w:rPr>
          <w:rFonts w:asciiTheme="minorHAnsi" w:hAnsiTheme="minorHAnsi" w:cstheme="minorHAnsi"/>
        </w:rPr>
      </w:pPr>
    </w:p>
    <w:p w:rsidR="00CA7243" w:rsidRDefault="002362F7" w:rsidP="002362F7">
      <w:pPr>
        <w:pStyle w:val="Default"/>
        <w:ind w:left="360"/>
        <w:rPr>
          <w:rFonts w:asciiTheme="minorHAnsi" w:hAnsiTheme="minorHAnsi" w:cstheme="minorHAnsi"/>
        </w:rPr>
      </w:pPr>
      <w:r>
        <w:rPr>
          <w:rFonts w:asciiTheme="minorHAnsi" w:hAnsiTheme="minorHAnsi" w:cstheme="minorHAnsi"/>
        </w:rPr>
        <w:t xml:space="preserve">7.  </w:t>
      </w:r>
      <w:r w:rsidR="00CA7243" w:rsidRPr="002362F7">
        <w:rPr>
          <w:rFonts w:asciiTheme="minorHAnsi" w:hAnsiTheme="minorHAnsi" w:cstheme="minorHAnsi"/>
        </w:rPr>
        <w:t xml:space="preserve">Take a paper towel and roll it up. Leave an opening large enough to place the corner of the sandwich bag inside of the opening. </w:t>
      </w:r>
    </w:p>
    <w:p w:rsidR="002362F7" w:rsidRPr="002362F7" w:rsidRDefault="002362F7" w:rsidP="002362F7">
      <w:pPr>
        <w:pStyle w:val="Default"/>
        <w:ind w:left="360"/>
        <w:rPr>
          <w:rFonts w:asciiTheme="minorHAnsi" w:hAnsiTheme="minorHAnsi" w:cstheme="minorHAnsi"/>
        </w:rPr>
      </w:pPr>
    </w:p>
    <w:p w:rsidR="002362F7" w:rsidRPr="002362F7" w:rsidRDefault="002362F7" w:rsidP="002362F7">
      <w:pPr>
        <w:pStyle w:val="Default"/>
        <w:ind w:left="360"/>
        <w:rPr>
          <w:rFonts w:asciiTheme="minorHAnsi" w:hAnsiTheme="minorHAnsi" w:cstheme="minorHAnsi"/>
          <w:b/>
        </w:rPr>
      </w:pPr>
      <w:r>
        <w:rPr>
          <w:rFonts w:asciiTheme="minorHAnsi" w:hAnsiTheme="minorHAnsi" w:cstheme="minorHAnsi"/>
        </w:rPr>
        <w:t xml:space="preserve">8.  </w:t>
      </w:r>
      <w:r w:rsidR="00CA7243" w:rsidRPr="002362F7">
        <w:rPr>
          <w:rFonts w:asciiTheme="minorHAnsi" w:hAnsiTheme="minorHAnsi" w:cstheme="minorHAnsi"/>
        </w:rPr>
        <w:t xml:space="preserve">Squeeze the materials out of the sandwich bag and observe what is happening. </w:t>
      </w:r>
      <w:proofErr w:type="gramStart"/>
      <w:r w:rsidR="00CA7243" w:rsidRPr="002362F7">
        <w:rPr>
          <w:rFonts w:asciiTheme="minorHAnsi" w:hAnsiTheme="minorHAnsi" w:cstheme="minorHAnsi"/>
          <w:b/>
        </w:rPr>
        <w:t>(Simulates movement of food from stomach to the small intestine.)</w:t>
      </w:r>
      <w:proofErr w:type="gramEnd"/>
    </w:p>
    <w:p w:rsidR="00CA7243" w:rsidRPr="002362F7" w:rsidRDefault="002362F7" w:rsidP="002362F7">
      <w:pPr>
        <w:pStyle w:val="Default"/>
        <w:ind w:left="360"/>
        <w:rPr>
          <w:rFonts w:asciiTheme="minorHAnsi" w:hAnsiTheme="minorHAnsi" w:cstheme="minorHAnsi"/>
          <w:color w:val="auto"/>
        </w:rPr>
      </w:pPr>
      <w:r w:rsidRPr="002362F7">
        <w:rPr>
          <w:rFonts w:asciiTheme="minorHAnsi" w:hAnsiTheme="minorHAnsi" w:cstheme="minorHAnsi"/>
          <w:color w:val="auto"/>
        </w:rPr>
        <w:t>*</w:t>
      </w:r>
      <w:r w:rsidR="00CA7243" w:rsidRPr="002362F7">
        <w:rPr>
          <w:rFonts w:asciiTheme="minorHAnsi" w:hAnsiTheme="minorHAnsi" w:cstheme="minorHAnsi"/>
          <w:i/>
          <w:color w:val="auto"/>
        </w:rPr>
        <w:t>The liquid is being absorbed by paper towel, just as nutrients would be absorbed by the small intestine. The solid is being passed out through the towel, just as solids are excreted by the digestive system.  Note that the large intestine also absorbs some water and vitamins.</w:t>
      </w:r>
    </w:p>
    <w:p w:rsidR="00CA7243" w:rsidRDefault="00CA7243" w:rsidP="00CA7243">
      <w:pPr>
        <w:pStyle w:val="Default"/>
        <w:rPr>
          <w:sz w:val="23"/>
          <w:szCs w:val="23"/>
        </w:rPr>
      </w:pPr>
    </w:p>
    <w:p w:rsidR="002362F7" w:rsidRDefault="002362F7" w:rsidP="00CA7243">
      <w:pPr>
        <w:pStyle w:val="Default"/>
        <w:rPr>
          <w:sz w:val="23"/>
          <w:szCs w:val="23"/>
        </w:rPr>
      </w:pPr>
    </w:p>
    <w:p w:rsidR="00CA7243" w:rsidRDefault="00CA7243" w:rsidP="00CA7243">
      <w:pPr>
        <w:pStyle w:val="Default"/>
        <w:ind w:right="-720"/>
        <w:rPr>
          <w:sz w:val="23"/>
          <w:szCs w:val="23"/>
        </w:rPr>
      </w:pPr>
      <w:r>
        <w:rPr>
          <w:b/>
          <w:bCs/>
          <w:sz w:val="23"/>
          <w:szCs w:val="23"/>
        </w:rPr>
        <w:t xml:space="preserve">Reproducible Materials: </w:t>
      </w:r>
    </w:p>
    <w:p w:rsidR="00CA7243" w:rsidRDefault="00CA7243" w:rsidP="00CA7243">
      <w:pPr>
        <w:pStyle w:val="Default"/>
        <w:ind w:right="-720"/>
        <w:rPr>
          <w:sz w:val="23"/>
          <w:szCs w:val="23"/>
        </w:rPr>
      </w:pPr>
      <w:r>
        <w:rPr>
          <w:sz w:val="23"/>
          <w:szCs w:val="23"/>
        </w:rPr>
        <w:t xml:space="preserve">The Process of Digestion </w:t>
      </w:r>
    </w:p>
    <w:p w:rsidR="00CA7243" w:rsidRDefault="00CA7243" w:rsidP="00CA7243">
      <w:pPr>
        <w:pStyle w:val="Default"/>
        <w:ind w:right="-720"/>
        <w:rPr>
          <w:sz w:val="23"/>
          <w:szCs w:val="23"/>
        </w:rPr>
      </w:pPr>
      <w:r>
        <w:rPr>
          <w:b/>
          <w:bCs/>
          <w:sz w:val="23"/>
          <w:szCs w:val="23"/>
        </w:rPr>
        <w:t xml:space="preserve">Assessment: </w:t>
      </w:r>
    </w:p>
    <w:p w:rsidR="00CA7243" w:rsidRDefault="00CA7243" w:rsidP="00CA7243">
      <w:pPr>
        <w:pStyle w:val="Default"/>
        <w:ind w:right="-720"/>
        <w:rPr>
          <w:sz w:val="23"/>
          <w:szCs w:val="23"/>
        </w:rPr>
      </w:pPr>
      <w:r>
        <w:rPr>
          <w:sz w:val="23"/>
          <w:szCs w:val="23"/>
        </w:rPr>
        <w:t xml:space="preserve">Participation in a hands-on inquiry based lesson. </w:t>
      </w:r>
    </w:p>
    <w:p w:rsidR="00CA7243" w:rsidRDefault="00CA7243" w:rsidP="00CA7243">
      <w:pPr>
        <w:pStyle w:val="Default"/>
        <w:ind w:right="-720"/>
        <w:rPr>
          <w:sz w:val="23"/>
          <w:szCs w:val="23"/>
        </w:rPr>
      </w:pPr>
      <w:r>
        <w:rPr>
          <w:sz w:val="23"/>
          <w:szCs w:val="23"/>
        </w:rPr>
        <w:t xml:space="preserve">Written observations made in the journal. </w:t>
      </w:r>
    </w:p>
    <w:p w:rsidR="00CA7243" w:rsidRDefault="00CA7243" w:rsidP="00CA7243">
      <w:pPr>
        <w:pStyle w:val="Default"/>
        <w:ind w:right="-720"/>
        <w:rPr>
          <w:sz w:val="23"/>
          <w:szCs w:val="23"/>
        </w:rPr>
      </w:pPr>
      <w:r>
        <w:rPr>
          <w:b/>
          <w:bCs/>
          <w:sz w:val="23"/>
          <w:szCs w:val="23"/>
        </w:rPr>
        <w:t>Extensions</w:t>
      </w:r>
      <w:r>
        <w:rPr>
          <w:sz w:val="23"/>
          <w:szCs w:val="23"/>
        </w:rPr>
        <w:t xml:space="preserve">: </w:t>
      </w:r>
    </w:p>
    <w:p w:rsidR="00CA7243" w:rsidRDefault="00CA7243" w:rsidP="00CA7243">
      <w:pPr>
        <w:pStyle w:val="Default"/>
        <w:ind w:right="-720"/>
        <w:rPr>
          <w:sz w:val="23"/>
          <w:szCs w:val="23"/>
        </w:rPr>
      </w:pPr>
      <w:r>
        <w:rPr>
          <w:sz w:val="23"/>
          <w:szCs w:val="23"/>
        </w:rPr>
        <w:t xml:space="preserve">Students may research various illnesses associated with the digestive system. </w:t>
      </w:r>
    </w:p>
    <w:p w:rsidR="00CA7243" w:rsidRDefault="00CA7243" w:rsidP="00CA7243">
      <w:pPr>
        <w:pStyle w:val="Default"/>
        <w:ind w:right="-720"/>
        <w:rPr>
          <w:sz w:val="23"/>
          <w:szCs w:val="23"/>
        </w:rPr>
      </w:pPr>
      <w:r>
        <w:rPr>
          <w:sz w:val="23"/>
          <w:szCs w:val="23"/>
        </w:rPr>
        <w:t xml:space="preserve">Discuss why athletes do not compete on a stomach full of food. </w:t>
      </w:r>
    </w:p>
    <w:p w:rsidR="00CA7243" w:rsidRDefault="00CA7243" w:rsidP="00CA7243">
      <w:pPr>
        <w:pStyle w:val="Default"/>
        <w:ind w:right="-720"/>
        <w:rPr>
          <w:sz w:val="23"/>
          <w:szCs w:val="23"/>
        </w:rPr>
      </w:pPr>
      <w:r>
        <w:rPr>
          <w:sz w:val="23"/>
          <w:szCs w:val="23"/>
        </w:rPr>
        <w:t xml:space="preserve">Review your body systems via gross and cool things that your body does (e.g., burps, gas, ear wax, etc.). </w:t>
      </w:r>
      <w:proofErr w:type="gramStart"/>
      <w:r>
        <w:rPr>
          <w:sz w:val="23"/>
          <w:szCs w:val="23"/>
        </w:rPr>
        <w:t>at</w:t>
      </w:r>
      <w:proofErr w:type="gramEnd"/>
      <w:r>
        <w:rPr>
          <w:sz w:val="23"/>
          <w:szCs w:val="23"/>
        </w:rPr>
        <w:t xml:space="preserve"> </w:t>
      </w:r>
      <w:r>
        <w:rPr>
          <w:sz w:val="23"/>
          <w:szCs w:val="23"/>
          <w:u w:val="single"/>
        </w:rPr>
        <w:t xml:space="preserve">http://yucky.discovery.com/flash/body/ </w:t>
      </w:r>
    </w:p>
    <w:p w:rsidR="00CA7243" w:rsidRDefault="00CA7243" w:rsidP="00CA7243">
      <w:pPr>
        <w:pStyle w:val="Default"/>
        <w:ind w:right="-720"/>
        <w:rPr>
          <w:sz w:val="23"/>
          <w:szCs w:val="23"/>
        </w:rPr>
      </w:pPr>
      <w:r>
        <w:rPr>
          <w:b/>
          <w:bCs/>
          <w:sz w:val="23"/>
          <w:szCs w:val="23"/>
        </w:rPr>
        <w:t>References</w:t>
      </w:r>
      <w:r>
        <w:rPr>
          <w:sz w:val="23"/>
          <w:szCs w:val="23"/>
        </w:rPr>
        <w:t xml:space="preserve">: </w:t>
      </w:r>
    </w:p>
    <w:p w:rsidR="00CA7243" w:rsidRDefault="00CA7243" w:rsidP="00CA7243">
      <w:pPr>
        <w:pStyle w:val="Default"/>
        <w:ind w:right="-720"/>
        <w:rPr>
          <w:sz w:val="23"/>
          <w:szCs w:val="23"/>
        </w:rPr>
      </w:pPr>
      <w:r>
        <w:rPr>
          <w:sz w:val="23"/>
          <w:szCs w:val="23"/>
          <w:u w:val="single"/>
        </w:rPr>
        <w:t xml:space="preserve">http://www.innerbody.com/htm/body.html </w:t>
      </w:r>
    </w:p>
    <w:p w:rsidR="00CA7243" w:rsidRDefault="00CA7243" w:rsidP="00CA7243">
      <w:pPr>
        <w:pStyle w:val="Default"/>
        <w:ind w:right="-720"/>
        <w:rPr>
          <w:sz w:val="23"/>
          <w:szCs w:val="23"/>
        </w:rPr>
      </w:pPr>
      <w:r>
        <w:rPr>
          <w:sz w:val="23"/>
          <w:szCs w:val="23"/>
          <w:u w:val="single"/>
        </w:rPr>
        <w:t xml:space="preserve">http://www.tvdsb.on.ca/westmin/science/sbi3a1/digest/digdiag.htm </w:t>
      </w:r>
    </w:p>
    <w:p w:rsidR="00CA7243" w:rsidRDefault="00CA7243" w:rsidP="00CA7243">
      <w:pPr>
        <w:pStyle w:val="Default"/>
        <w:ind w:right="-720"/>
        <w:rPr>
          <w:sz w:val="23"/>
          <w:szCs w:val="23"/>
        </w:rPr>
      </w:pPr>
      <w:r>
        <w:rPr>
          <w:sz w:val="23"/>
          <w:szCs w:val="23"/>
          <w:u w:val="single"/>
        </w:rPr>
        <w:t xml:space="preserve">http://health.discovery.com/centers/digestive/digestion.html </w:t>
      </w:r>
    </w:p>
    <w:p w:rsidR="00CA7243" w:rsidRDefault="00CA7243" w:rsidP="00CA7243">
      <w:pPr>
        <w:pStyle w:val="Default"/>
        <w:ind w:right="-720"/>
        <w:rPr>
          <w:sz w:val="23"/>
          <w:szCs w:val="23"/>
        </w:rPr>
      </w:pPr>
      <w:r>
        <w:rPr>
          <w:sz w:val="23"/>
          <w:szCs w:val="23"/>
          <w:u w:val="single"/>
        </w:rPr>
        <w:t xml:space="preserve">http://mconn.doe.state.la.us/getFile.php?lesson_id=979&amp;dlfilename=The+Process+of+Digestion.doc </w:t>
      </w:r>
    </w:p>
    <w:p w:rsidR="00CA7243" w:rsidRDefault="00CA7243" w:rsidP="00CA7243">
      <w:pPr>
        <w:pStyle w:val="Default"/>
        <w:ind w:right="-720"/>
        <w:rPr>
          <w:sz w:val="23"/>
          <w:szCs w:val="23"/>
        </w:rPr>
      </w:pPr>
      <w:r>
        <w:rPr>
          <w:sz w:val="23"/>
          <w:szCs w:val="23"/>
          <w:u w:val="single"/>
        </w:rPr>
        <w:t>http://yucky.discovery.com/flash/body/</w:t>
      </w:r>
    </w:p>
    <w:p w:rsidR="00CA7243" w:rsidRDefault="00CA7243" w:rsidP="00CA7243">
      <w:pPr>
        <w:pStyle w:val="Heading4"/>
        <w:pageBreakBefore/>
        <w:ind w:right="-720"/>
        <w:jc w:val="center"/>
        <w:rPr>
          <w:color w:val="000000"/>
          <w:sz w:val="23"/>
          <w:szCs w:val="23"/>
        </w:rPr>
      </w:pPr>
      <w:r>
        <w:rPr>
          <w:b/>
          <w:bCs/>
          <w:color w:val="000000"/>
          <w:sz w:val="23"/>
          <w:szCs w:val="23"/>
        </w:rPr>
        <w:lastRenderedPageBreak/>
        <w:t xml:space="preserve">The Process of Digestion </w:t>
      </w:r>
    </w:p>
    <w:p w:rsidR="00CA7243" w:rsidRDefault="00CA7243" w:rsidP="00CA7243">
      <w:pPr>
        <w:pStyle w:val="Default"/>
        <w:numPr>
          <w:ilvl w:val="0"/>
          <w:numId w:val="5"/>
        </w:numPr>
        <w:ind w:left="360" w:hanging="360"/>
        <w:rPr>
          <w:sz w:val="23"/>
          <w:szCs w:val="23"/>
        </w:rPr>
      </w:pPr>
      <w:r>
        <w:rPr>
          <w:b/>
          <w:bCs/>
          <w:sz w:val="23"/>
          <w:szCs w:val="23"/>
        </w:rPr>
        <w:t xml:space="preserve">Mouth, teeth, and tongue. </w:t>
      </w:r>
      <w:r>
        <w:rPr>
          <w:sz w:val="23"/>
          <w:szCs w:val="23"/>
        </w:rPr>
        <w:t xml:space="preserve">The teeth crush food and the tongue pushes the food to the back for swallowing. </w:t>
      </w:r>
    </w:p>
    <w:p w:rsidR="00CA7243" w:rsidRDefault="00CA7243" w:rsidP="00CA7243">
      <w:pPr>
        <w:pStyle w:val="Default"/>
        <w:numPr>
          <w:ilvl w:val="0"/>
          <w:numId w:val="5"/>
        </w:numPr>
        <w:ind w:left="360" w:hanging="360"/>
        <w:rPr>
          <w:sz w:val="23"/>
          <w:szCs w:val="23"/>
        </w:rPr>
      </w:pPr>
      <w:r>
        <w:rPr>
          <w:b/>
          <w:bCs/>
          <w:sz w:val="23"/>
          <w:szCs w:val="23"/>
        </w:rPr>
        <w:t xml:space="preserve">Salivary glands. </w:t>
      </w:r>
      <w:r>
        <w:rPr>
          <w:sz w:val="23"/>
          <w:szCs w:val="23"/>
        </w:rPr>
        <w:t xml:space="preserve">Release the enzyme </w:t>
      </w:r>
      <w:r>
        <w:rPr>
          <w:i/>
          <w:iCs/>
          <w:sz w:val="23"/>
          <w:szCs w:val="23"/>
        </w:rPr>
        <w:t>ptyalin</w:t>
      </w:r>
      <w:r>
        <w:rPr>
          <w:sz w:val="23"/>
          <w:szCs w:val="23"/>
        </w:rPr>
        <w:t xml:space="preserve">, which changes starches into sugars. </w:t>
      </w:r>
    </w:p>
    <w:p w:rsidR="00CA7243" w:rsidRDefault="00CA7243" w:rsidP="00CA7243">
      <w:pPr>
        <w:pStyle w:val="Default"/>
        <w:numPr>
          <w:ilvl w:val="0"/>
          <w:numId w:val="5"/>
        </w:numPr>
        <w:ind w:left="360" w:hanging="360"/>
        <w:rPr>
          <w:sz w:val="23"/>
          <w:szCs w:val="23"/>
        </w:rPr>
      </w:pPr>
      <w:r>
        <w:rPr>
          <w:b/>
          <w:bCs/>
          <w:sz w:val="23"/>
          <w:szCs w:val="23"/>
        </w:rPr>
        <w:t xml:space="preserve">Esophagus. </w:t>
      </w:r>
      <w:r>
        <w:rPr>
          <w:sz w:val="23"/>
          <w:szCs w:val="23"/>
        </w:rPr>
        <w:t xml:space="preserve">Carries food down into stomach. </w:t>
      </w:r>
    </w:p>
    <w:p w:rsidR="00CA7243" w:rsidRDefault="00CA7243" w:rsidP="00CA7243">
      <w:pPr>
        <w:pStyle w:val="Default"/>
        <w:numPr>
          <w:ilvl w:val="0"/>
          <w:numId w:val="5"/>
        </w:numPr>
        <w:ind w:left="360" w:hanging="360"/>
        <w:rPr>
          <w:sz w:val="23"/>
          <w:szCs w:val="23"/>
        </w:rPr>
      </w:pPr>
      <w:r>
        <w:rPr>
          <w:b/>
          <w:bCs/>
          <w:sz w:val="23"/>
          <w:szCs w:val="23"/>
        </w:rPr>
        <w:t xml:space="preserve">Stomach. </w:t>
      </w:r>
      <w:r>
        <w:rPr>
          <w:sz w:val="23"/>
          <w:szCs w:val="23"/>
        </w:rPr>
        <w:t xml:space="preserve">Churns and mixes food with gastric juices, which begin to break down food. This process allows nutrients to be absorbed by the small intestine. </w:t>
      </w:r>
    </w:p>
    <w:p w:rsidR="00CA7243" w:rsidRDefault="00CA7243" w:rsidP="00CA7243">
      <w:pPr>
        <w:pStyle w:val="Default"/>
        <w:numPr>
          <w:ilvl w:val="0"/>
          <w:numId w:val="5"/>
        </w:numPr>
        <w:ind w:left="360" w:hanging="360"/>
        <w:rPr>
          <w:sz w:val="23"/>
          <w:szCs w:val="23"/>
        </w:rPr>
      </w:pPr>
      <w:r>
        <w:rPr>
          <w:b/>
          <w:bCs/>
          <w:sz w:val="23"/>
          <w:szCs w:val="23"/>
        </w:rPr>
        <w:t xml:space="preserve">Liver. </w:t>
      </w:r>
      <w:r>
        <w:rPr>
          <w:sz w:val="23"/>
          <w:szCs w:val="23"/>
        </w:rPr>
        <w:t xml:space="preserve">Processes nutrients into a usable form and produces bile, which breaks down fat. </w:t>
      </w:r>
    </w:p>
    <w:p w:rsidR="00CA7243" w:rsidRDefault="00CA7243" w:rsidP="00CA7243">
      <w:pPr>
        <w:pStyle w:val="Default"/>
        <w:numPr>
          <w:ilvl w:val="0"/>
          <w:numId w:val="5"/>
        </w:numPr>
        <w:ind w:left="360" w:hanging="360"/>
        <w:rPr>
          <w:sz w:val="23"/>
          <w:szCs w:val="23"/>
        </w:rPr>
      </w:pPr>
      <w:r>
        <w:rPr>
          <w:b/>
          <w:bCs/>
          <w:sz w:val="23"/>
          <w:szCs w:val="23"/>
        </w:rPr>
        <w:t xml:space="preserve">Gall bladder. </w:t>
      </w:r>
      <w:r>
        <w:rPr>
          <w:sz w:val="23"/>
          <w:szCs w:val="23"/>
        </w:rPr>
        <w:t xml:space="preserve">Stores bile. </w:t>
      </w:r>
    </w:p>
    <w:p w:rsidR="00CA7243" w:rsidRDefault="00CA7243" w:rsidP="00CA7243">
      <w:pPr>
        <w:pStyle w:val="Default"/>
        <w:numPr>
          <w:ilvl w:val="0"/>
          <w:numId w:val="5"/>
        </w:numPr>
        <w:ind w:left="360" w:hanging="360"/>
        <w:rPr>
          <w:sz w:val="23"/>
          <w:szCs w:val="23"/>
        </w:rPr>
      </w:pPr>
      <w:r>
        <w:rPr>
          <w:b/>
          <w:bCs/>
          <w:sz w:val="23"/>
          <w:szCs w:val="23"/>
        </w:rPr>
        <w:t xml:space="preserve">Pancreas. </w:t>
      </w:r>
      <w:r>
        <w:rPr>
          <w:sz w:val="23"/>
          <w:szCs w:val="23"/>
        </w:rPr>
        <w:t xml:space="preserve">Produces pancreatic juices, which break down proteins, starches, and fats. </w:t>
      </w:r>
    </w:p>
    <w:p w:rsidR="00CA7243" w:rsidRDefault="00CA7243" w:rsidP="00CA7243">
      <w:pPr>
        <w:pStyle w:val="Default"/>
        <w:numPr>
          <w:ilvl w:val="0"/>
          <w:numId w:val="5"/>
        </w:numPr>
        <w:ind w:left="360" w:hanging="360"/>
        <w:rPr>
          <w:sz w:val="23"/>
          <w:szCs w:val="23"/>
        </w:rPr>
      </w:pPr>
      <w:r>
        <w:rPr>
          <w:b/>
          <w:bCs/>
          <w:sz w:val="23"/>
          <w:szCs w:val="23"/>
        </w:rPr>
        <w:t xml:space="preserve">Small intestine. </w:t>
      </w:r>
      <w:r>
        <w:rPr>
          <w:sz w:val="23"/>
          <w:szCs w:val="23"/>
        </w:rPr>
        <w:t xml:space="preserve">Food is broken down into nutrients, which are absorbed by </w:t>
      </w:r>
      <w:proofErr w:type="spellStart"/>
      <w:r>
        <w:rPr>
          <w:sz w:val="23"/>
          <w:szCs w:val="23"/>
        </w:rPr>
        <w:t>fingerlike</w:t>
      </w:r>
      <w:proofErr w:type="spellEnd"/>
      <w:r>
        <w:rPr>
          <w:sz w:val="23"/>
          <w:szCs w:val="23"/>
        </w:rPr>
        <w:t xml:space="preserve"> projections, called villi, which line the small intestine. The villi carry the absorbed nutrients to the blood stream, which carries them to the liver. </w:t>
      </w:r>
    </w:p>
    <w:p w:rsidR="00CA7243" w:rsidRDefault="00CA7243" w:rsidP="00CA7243">
      <w:pPr>
        <w:pStyle w:val="Default"/>
        <w:numPr>
          <w:ilvl w:val="0"/>
          <w:numId w:val="5"/>
        </w:numPr>
        <w:ind w:left="360" w:hanging="360"/>
        <w:rPr>
          <w:sz w:val="23"/>
          <w:szCs w:val="23"/>
        </w:rPr>
      </w:pPr>
      <w:r>
        <w:rPr>
          <w:b/>
          <w:bCs/>
          <w:sz w:val="23"/>
          <w:szCs w:val="23"/>
        </w:rPr>
        <w:t xml:space="preserve">Large intestine. </w:t>
      </w:r>
      <w:r>
        <w:rPr>
          <w:sz w:val="23"/>
          <w:szCs w:val="23"/>
        </w:rPr>
        <w:t xml:space="preserve">Carries waste for elimination and absorbs water. </w:t>
      </w:r>
    </w:p>
    <w:p w:rsidR="00CA7243" w:rsidRDefault="00CA7243" w:rsidP="00CA7243">
      <w:pPr>
        <w:pStyle w:val="Default"/>
        <w:rPr>
          <w:sz w:val="23"/>
          <w:szCs w:val="23"/>
        </w:rPr>
      </w:pPr>
    </w:p>
    <w:p w:rsidR="00CA7243" w:rsidRDefault="00CA7243" w:rsidP="00CA7243">
      <w:pPr>
        <w:pStyle w:val="Default"/>
        <w:ind w:right="-720"/>
        <w:rPr>
          <w:sz w:val="23"/>
          <w:szCs w:val="23"/>
        </w:rPr>
      </w:pPr>
      <w:r>
        <w:rPr>
          <w:sz w:val="23"/>
          <w:szCs w:val="23"/>
        </w:rPr>
        <w:t xml:space="preserve">Diagram courtesy of: </w:t>
      </w:r>
      <w:r>
        <w:rPr>
          <w:sz w:val="23"/>
          <w:szCs w:val="23"/>
          <w:u w:val="single"/>
        </w:rPr>
        <w:t xml:space="preserve">http://mconn.doe.state.la.us/getFile.php?lesson_id=979&amp;dlfilename=The+Process+of+Digestion.doc </w:t>
      </w:r>
    </w:p>
    <w:p w:rsidR="002538CE" w:rsidRDefault="00CA7243" w:rsidP="00CA7243">
      <w:r>
        <w:rPr>
          <w:sz w:val="23"/>
          <w:szCs w:val="23"/>
        </w:rPr>
        <w:t>Submitted by: Denise E. Glenn, July, 2009</w:t>
      </w:r>
    </w:p>
    <w:sectPr w:rsidR="002538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43F2AA"/>
    <w:multiLevelType w:val="hybridMultilevel"/>
    <w:tmpl w:val="7BB353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B240A5"/>
    <w:multiLevelType w:val="hybridMultilevel"/>
    <w:tmpl w:val="75FDA5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0C3809F"/>
    <w:multiLevelType w:val="hybridMultilevel"/>
    <w:tmpl w:val="4509E8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BD9193"/>
    <w:multiLevelType w:val="hybridMultilevel"/>
    <w:tmpl w:val="026ED3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3DCC0A84"/>
    <w:multiLevelType w:val="hybridMultilevel"/>
    <w:tmpl w:val="846EF4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F7AA9ED"/>
    <w:multiLevelType w:val="hybridMultilevel"/>
    <w:tmpl w:val="C87529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43"/>
    <w:rsid w:val="00095ED8"/>
    <w:rsid w:val="002362F7"/>
    <w:rsid w:val="002538CE"/>
    <w:rsid w:val="00CA72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CA7243"/>
    <w:pPr>
      <w:outlineLvl w:val="0"/>
    </w:pPr>
    <w:rPr>
      <w:color w:val="auto"/>
    </w:rPr>
  </w:style>
  <w:style w:type="paragraph" w:styleId="Heading4">
    <w:name w:val="heading 4"/>
    <w:basedOn w:val="Default"/>
    <w:next w:val="Default"/>
    <w:link w:val="Heading4Char"/>
    <w:uiPriority w:val="99"/>
    <w:qFormat/>
    <w:rsid w:val="00CA7243"/>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243"/>
    <w:rPr>
      <w:rFonts w:ascii="Times New Roman" w:hAnsi="Times New Roman" w:cs="Times New Roman"/>
      <w:sz w:val="24"/>
      <w:szCs w:val="24"/>
    </w:rPr>
  </w:style>
  <w:style w:type="character" w:customStyle="1" w:styleId="Heading4Char">
    <w:name w:val="Heading 4 Char"/>
    <w:basedOn w:val="DefaultParagraphFont"/>
    <w:link w:val="Heading4"/>
    <w:uiPriority w:val="99"/>
    <w:rsid w:val="00CA7243"/>
    <w:rPr>
      <w:rFonts w:ascii="Times New Roman" w:hAnsi="Times New Roman" w:cs="Times New Roman"/>
      <w:sz w:val="24"/>
      <w:szCs w:val="24"/>
    </w:rPr>
  </w:style>
  <w:style w:type="paragraph" w:customStyle="1" w:styleId="Default">
    <w:name w:val="Default"/>
    <w:rsid w:val="00CA724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CA7243"/>
    <w:rPr>
      <w:color w:val="auto"/>
    </w:rPr>
  </w:style>
  <w:style w:type="character" w:customStyle="1" w:styleId="TitleChar">
    <w:name w:val="Title Char"/>
    <w:basedOn w:val="DefaultParagraphFont"/>
    <w:link w:val="Title"/>
    <w:uiPriority w:val="99"/>
    <w:rsid w:val="00CA7243"/>
    <w:rPr>
      <w:rFonts w:ascii="Times New Roman" w:hAnsi="Times New Roman" w:cs="Times New Roman"/>
      <w:sz w:val="24"/>
      <w:szCs w:val="24"/>
    </w:rPr>
  </w:style>
  <w:style w:type="paragraph" w:styleId="Subtitle">
    <w:name w:val="Subtitle"/>
    <w:basedOn w:val="Default"/>
    <w:next w:val="Default"/>
    <w:link w:val="SubtitleChar"/>
    <w:uiPriority w:val="99"/>
    <w:qFormat/>
    <w:rsid w:val="00CA7243"/>
    <w:rPr>
      <w:color w:val="auto"/>
    </w:rPr>
  </w:style>
  <w:style w:type="character" w:customStyle="1" w:styleId="SubtitleChar">
    <w:name w:val="Subtitle Char"/>
    <w:basedOn w:val="DefaultParagraphFont"/>
    <w:link w:val="Subtitle"/>
    <w:uiPriority w:val="99"/>
    <w:rsid w:val="00CA7243"/>
    <w:rPr>
      <w:rFonts w:ascii="Times New Roman" w:hAnsi="Times New Roman" w:cs="Times New Roman"/>
      <w:sz w:val="24"/>
      <w:szCs w:val="24"/>
    </w:rPr>
  </w:style>
  <w:style w:type="paragraph" w:styleId="BodyText">
    <w:name w:val="Body Text"/>
    <w:basedOn w:val="Default"/>
    <w:next w:val="Default"/>
    <w:link w:val="BodyTextChar"/>
    <w:uiPriority w:val="99"/>
    <w:rsid w:val="00CA7243"/>
    <w:rPr>
      <w:color w:val="auto"/>
    </w:rPr>
  </w:style>
  <w:style w:type="character" w:customStyle="1" w:styleId="BodyTextChar">
    <w:name w:val="Body Text Char"/>
    <w:basedOn w:val="DefaultParagraphFont"/>
    <w:link w:val="BodyText"/>
    <w:uiPriority w:val="99"/>
    <w:rsid w:val="00CA7243"/>
    <w:rPr>
      <w:rFonts w:ascii="Times New Roman" w:hAnsi="Times New Roman" w:cs="Times New Roman"/>
      <w:sz w:val="24"/>
      <w:szCs w:val="24"/>
    </w:rPr>
  </w:style>
  <w:style w:type="paragraph" w:styleId="PlainText">
    <w:name w:val="Plain Text"/>
    <w:basedOn w:val="Default"/>
    <w:next w:val="Default"/>
    <w:link w:val="PlainTextChar"/>
    <w:uiPriority w:val="99"/>
    <w:rsid w:val="00CA7243"/>
    <w:rPr>
      <w:color w:val="auto"/>
    </w:rPr>
  </w:style>
  <w:style w:type="character" w:customStyle="1" w:styleId="PlainTextChar">
    <w:name w:val="Plain Text Char"/>
    <w:basedOn w:val="DefaultParagraphFont"/>
    <w:link w:val="PlainText"/>
    <w:uiPriority w:val="99"/>
    <w:rsid w:val="00CA724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uiPriority w:val="99"/>
    <w:qFormat/>
    <w:rsid w:val="00CA7243"/>
    <w:pPr>
      <w:outlineLvl w:val="0"/>
    </w:pPr>
    <w:rPr>
      <w:color w:val="auto"/>
    </w:rPr>
  </w:style>
  <w:style w:type="paragraph" w:styleId="Heading4">
    <w:name w:val="heading 4"/>
    <w:basedOn w:val="Default"/>
    <w:next w:val="Default"/>
    <w:link w:val="Heading4Char"/>
    <w:uiPriority w:val="99"/>
    <w:qFormat/>
    <w:rsid w:val="00CA7243"/>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243"/>
    <w:rPr>
      <w:rFonts w:ascii="Times New Roman" w:hAnsi="Times New Roman" w:cs="Times New Roman"/>
      <w:sz w:val="24"/>
      <w:szCs w:val="24"/>
    </w:rPr>
  </w:style>
  <w:style w:type="character" w:customStyle="1" w:styleId="Heading4Char">
    <w:name w:val="Heading 4 Char"/>
    <w:basedOn w:val="DefaultParagraphFont"/>
    <w:link w:val="Heading4"/>
    <w:uiPriority w:val="99"/>
    <w:rsid w:val="00CA7243"/>
    <w:rPr>
      <w:rFonts w:ascii="Times New Roman" w:hAnsi="Times New Roman" w:cs="Times New Roman"/>
      <w:sz w:val="24"/>
      <w:szCs w:val="24"/>
    </w:rPr>
  </w:style>
  <w:style w:type="paragraph" w:customStyle="1" w:styleId="Default">
    <w:name w:val="Default"/>
    <w:rsid w:val="00CA7243"/>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Default"/>
    <w:next w:val="Default"/>
    <w:link w:val="TitleChar"/>
    <w:uiPriority w:val="99"/>
    <w:qFormat/>
    <w:rsid w:val="00CA7243"/>
    <w:rPr>
      <w:color w:val="auto"/>
    </w:rPr>
  </w:style>
  <w:style w:type="character" w:customStyle="1" w:styleId="TitleChar">
    <w:name w:val="Title Char"/>
    <w:basedOn w:val="DefaultParagraphFont"/>
    <w:link w:val="Title"/>
    <w:uiPriority w:val="99"/>
    <w:rsid w:val="00CA7243"/>
    <w:rPr>
      <w:rFonts w:ascii="Times New Roman" w:hAnsi="Times New Roman" w:cs="Times New Roman"/>
      <w:sz w:val="24"/>
      <w:szCs w:val="24"/>
    </w:rPr>
  </w:style>
  <w:style w:type="paragraph" w:styleId="Subtitle">
    <w:name w:val="Subtitle"/>
    <w:basedOn w:val="Default"/>
    <w:next w:val="Default"/>
    <w:link w:val="SubtitleChar"/>
    <w:uiPriority w:val="99"/>
    <w:qFormat/>
    <w:rsid w:val="00CA7243"/>
    <w:rPr>
      <w:color w:val="auto"/>
    </w:rPr>
  </w:style>
  <w:style w:type="character" w:customStyle="1" w:styleId="SubtitleChar">
    <w:name w:val="Subtitle Char"/>
    <w:basedOn w:val="DefaultParagraphFont"/>
    <w:link w:val="Subtitle"/>
    <w:uiPriority w:val="99"/>
    <w:rsid w:val="00CA7243"/>
    <w:rPr>
      <w:rFonts w:ascii="Times New Roman" w:hAnsi="Times New Roman" w:cs="Times New Roman"/>
      <w:sz w:val="24"/>
      <w:szCs w:val="24"/>
    </w:rPr>
  </w:style>
  <w:style w:type="paragraph" w:styleId="BodyText">
    <w:name w:val="Body Text"/>
    <w:basedOn w:val="Default"/>
    <w:next w:val="Default"/>
    <w:link w:val="BodyTextChar"/>
    <w:uiPriority w:val="99"/>
    <w:rsid w:val="00CA7243"/>
    <w:rPr>
      <w:color w:val="auto"/>
    </w:rPr>
  </w:style>
  <w:style w:type="character" w:customStyle="1" w:styleId="BodyTextChar">
    <w:name w:val="Body Text Char"/>
    <w:basedOn w:val="DefaultParagraphFont"/>
    <w:link w:val="BodyText"/>
    <w:uiPriority w:val="99"/>
    <w:rsid w:val="00CA7243"/>
    <w:rPr>
      <w:rFonts w:ascii="Times New Roman" w:hAnsi="Times New Roman" w:cs="Times New Roman"/>
      <w:sz w:val="24"/>
      <w:szCs w:val="24"/>
    </w:rPr>
  </w:style>
  <w:style w:type="paragraph" w:styleId="PlainText">
    <w:name w:val="Plain Text"/>
    <w:basedOn w:val="Default"/>
    <w:next w:val="Default"/>
    <w:link w:val="PlainTextChar"/>
    <w:uiPriority w:val="99"/>
    <w:rsid w:val="00CA7243"/>
    <w:rPr>
      <w:color w:val="auto"/>
    </w:rPr>
  </w:style>
  <w:style w:type="character" w:customStyle="1" w:styleId="PlainTextChar">
    <w:name w:val="Plain Text Char"/>
    <w:basedOn w:val="DefaultParagraphFont"/>
    <w:link w:val="PlainText"/>
    <w:uiPriority w:val="99"/>
    <w:rsid w:val="00CA724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mobilef</dc:creator>
  <cp:lastModifiedBy>mobilef</cp:lastModifiedBy>
  <cp:revision>2</cp:revision>
  <dcterms:created xsi:type="dcterms:W3CDTF">2013-02-07T19:08:00Z</dcterms:created>
  <dcterms:modified xsi:type="dcterms:W3CDTF">2013-02-07T19:08:00Z</dcterms:modified>
</cp:coreProperties>
</file>